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3B357" w14:textId="77777777" w:rsidR="00D40C7B" w:rsidRPr="009C4968" w:rsidRDefault="00D40C7B" w:rsidP="00D40C7B">
      <w:pPr>
        <w:spacing w:line="23" w:lineRule="atLeast"/>
        <w:contextualSpacing/>
        <w:jc w:val="center"/>
        <w:rPr>
          <w:szCs w:val="28"/>
        </w:rPr>
      </w:pPr>
      <w:r w:rsidRPr="009C4968">
        <w:rPr>
          <w:szCs w:val="28"/>
        </w:rPr>
        <w:t>Федеральное государственное образовательное бюджетное учреждение</w:t>
      </w:r>
    </w:p>
    <w:p w14:paraId="1F93DEFC" w14:textId="77777777" w:rsidR="00D40C7B" w:rsidRPr="009C4968" w:rsidRDefault="00D40C7B" w:rsidP="00D40C7B">
      <w:pPr>
        <w:spacing w:line="23" w:lineRule="atLeast"/>
        <w:contextualSpacing/>
        <w:jc w:val="center"/>
        <w:rPr>
          <w:szCs w:val="28"/>
        </w:rPr>
      </w:pPr>
      <w:r w:rsidRPr="009C4968">
        <w:rPr>
          <w:szCs w:val="28"/>
        </w:rPr>
        <w:t>высшего образования</w:t>
      </w:r>
    </w:p>
    <w:p w14:paraId="06DE1CE0" w14:textId="77777777" w:rsidR="00D40C7B" w:rsidRPr="009C4968" w:rsidRDefault="00D40C7B" w:rsidP="00D40C7B">
      <w:pPr>
        <w:spacing w:line="23" w:lineRule="atLeast"/>
        <w:contextualSpacing/>
        <w:jc w:val="center"/>
        <w:rPr>
          <w:b/>
          <w:caps/>
          <w:szCs w:val="28"/>
        </w:rPr>
      </w:pPr>
      <w:r w:rsidRPr="009C4968">
        <w:rPr>
          <w:b/>
          <w:caps/>
          <w:szCs w:val="28"/>
        </w:rPr>
        <w:t xml:space="preserve">«ФинансоВЫЙ УНИВЕРСИТЕТ </w:t>
      </w:r>
    </w:p>
    <w:p w14:paraId="1206811D" w14:textId="77777777" w:rsidR="00D40C7B" w:rsidRPr="009C4968" w:rsidRDefault="00D40C7B" w:rsidP="00D40C7B">
      <w:pPr>
        <w:spacing w:line="23" w:lineRule="atLeast"/>
        <w:contextualSpacing/>
        <w:jc w:val="center"/>
        <w:rPr>
          <w:b/>
          <w:caps/>
          <w:szCs w:val="28"/>
        </w:rPr>
      </w:pPr>
      <w:r w:rsidRPr="009C4968">
        <w:rPr>
          <w:b/>
          <w:caps/>
          <w:szCs w:val="28"/>
        </w:rPr>
        <w:t>при Правительстве Российской Федерации»</w:t>
      </w:r>
    </w:p>
    <w:p w14:paraId="1E93F0CE" w14:textId="77777777" w:rsidR="00D40C7B" w:rsidRPr="009C4968" w:rsidRDefault="00D40C7B" w:rsidP="00D40C7B">
      <w:pPr>
        <w:spacing w:line="23" w:lineRule="atLeast"/>
        <w:contextualSpacing/>
        <w:jc w:val="center"/>
        <w:rPr>
          <w:b/>
          <w:szCs w:val="28"/>
        </w:rPr>
      </w:pPr>
      <w:r w:rsidRPr="009C4968">
        <w:rPr>
          <w:b/>
          <w:szCs w:val="28"/>
        </w:rPr>
        <w:t>(Финансовый университет)</w:t>
      </w:r>
    </w:p>
    <w:p w14:paraId="2C89DC50" w14:textId="77777777" w:rsidR="00D40C7B" w:rsidRPr="009C4968" w:rsidRDefault="00D40C7B" w:rsidP="00D40C7B">
      <w:pPr>
        <w:ind w:left="-180" w:right="616" w:firstLine="360"/>
        <w:jc w:val="center"/>
        <w:rPr>
          <w:b/>
        </w:rPr>
      </w:pPr>
      <w:r w:rsidRPr="009C4968">
        <w:rPr>
          <w:b/>
        </w:rPr>
        <w:t>Кафедра бизнес-информатики</w:t>
      </w:r>
    </w:p>
    <w:p w14:paraId="3FD5BBDC" w14:textId="77777777" w:rsidR="00D40C7B" w:rsidRPr="009C4968" w:rsidRDefault="00D40C7B" w:rsidP="00D40C7B">
      <w:pPr>
        <w:jc w:val="center"/>
        <w:rPr>
          <w:b/>
          <w:iCs/>
        </w:rPr>
      </w:pPr>
      <w:r w:rsidRPr="009C4968">
        <w:rPr>
          <w:b/>
          <w:iCs/>
        </w:rPr>
        <w:t>Факультета информационных технологий и анализа больших данных</w:t>
      </w:r>
    </w:p>
    <w:p w14:paraId="0594B5C0" w14:textId="77777777" w:rsidR="00D40C7B" w:rsidRPr="009C4968" w:rsidRDefault="00D40C7B" w:rsidP="00D40C7B">
      <w:pPr>
        <w:jc w:val="center"/>
        <w:rPr>
          <w:b/>
          <w:iCs/>
        </w:rPr>
      </w:pPr>
    </w:p>
    <w:tbl>
      <w:tblPr>
        <w:tblW w:w="27434" w:type="dxa"/>
        <w:tblInd w:w="-34" w:type="dxa"/>
        <w:tblLook w:val="01E0" w:firstRow="1" w:lastRow="1" w:firstColumn="1" w:lastColumn="1" w:noHBand="0" w:noVBand="0"/>
      </w:tblPr>
      <w:tblGrid>
        <w:gridCol w:w="5954"/>
        <w:gridCol w:w="6114"/>
        <w:gridCol w:w="4508"/>
        <w:gridCol w:w="5429"/>
        <w:gridCol w:w="5429"/>
      </w:tblGrid>
      <w:tr w:rsidR="00D40C7B" w:rsidRPr="009C4968" w14:paraId="2F77E826" w14:textId="77777777" w:rsidTr="004549C0">
        <w:tc>
          <w:tcPr>
            <w:tcW w:w="5954" w:type="dxa"/>
            <w:hideMark/>
          </w:tcPr>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tblGrid>
            <w:tr w:rsidR="00D40C7B" w14:paraId="57FE0F0D" w14:textId="77777777" w:rsidTr="004549C0">
              <w:tc>
                <w:tcPr>
                  <w:tcW w:w="4457" w:type="dxa"/>
                </w:tcPr>
                <w:p w14:paraId="350D3D86" w14:textId="77777777" w:rsidR="00D40C7B" w:rsidRDefault="00D40C7B" w:rsidP="004549C0">
                  <w:pPr>
                    <w:jc w:val="both"/>
                    <w:rPr>
                      <w:szCs w:val="28"/>
                    </w:rPr>
                  </w:pPr>
                </w:p>
              </w:tc>
            </w:tr>
            <w:tr w:rsidR="00D40C7B" w14:paraId="7BD877A7" w14:textId="77777777" w:rsidTr="004549C0">
              <w:tc>
                <w:tcPr>
                  <w:tcW w:w="4457" w:type="dxa"/>
                </w:tcPr>
                <w:p w14:paraId="4894499A" w14:textId="77777777" w:rsidR="00D40C7B" w:rsidRDefault="00D40C7B" w:rsidP="004549C0">
                  <w:pPr>
                    <w:jc w:val="both"/>
                    <w:rPr>
                      <w:szCs w:val="28"/>
                    </w:rPr>
                  </w:pPr>
                </w:p>
              </w:tc>
            </w:tr>
            <w:tr w:rsidR="00D40C7B" w14:paraId="705CF4A8" w14:textId="77777777" w:rsidTr="004549C0">
              <w:tc>
                <w:tcPr>
                  <w:tcW w:w="4457" w:type="dxa"/>
                </w:tcPr>
                <w:p w14:paraId="3A733249" w14:textId="77777777" w:rsidR="00D40C7B" w:rsidRDefault="00D40C7B" w:rsidP="004549C0">
                  <w:pPr>
                    <w:jc w:val="both"/>
                    <w:rPr>
                      <w:szCs w:val="28"/>
                    </w:rPr>
                  </w:pPr>
                </w:p>
              </w:tc>
            </w:tr>
            <w:tr w:rsidR="00D40C7B" w14:paraId="04F5FCD3" w14:textId="77777777" w:rsidTr="004549C0">
              <w:tc>
                <w:tcPr>
                  <w:tcW w:w="4457" w:type="dxa"/>
                </w:tcPr>
                <w:p w14:paraId="3922BE94" w14:textId="77777777" w:rsidR="00D40C7B" w:rsidRDefault="00D40C7B" w:rsidP="004549C0">
                  <w:pPr>
                    <w:jc w:val="both"/>
                    <w:rPr>
                      <w:szCs w:val="28"/>
                    </w:rPr>
                  </w:pPr>
                </w:p>
              </w:tc>
            </w:tr>
          </w:tbl>
          <w:p w14:paraId="6BF0E1F2" w14:textId="77777777" w:rsidR="00D40C7B" w:rsidRPr="00854BCE" w:rsidRDefault="00D40C7B" w:rsidP="004549C0">
            <w:pPr>
              <w:spacing w:line="276" w:lineRule="auto"/>
              <w:rPr>
                <w:sz w:val="16"/>
                <w:szCs w:val="16"/>
              </w:rPr>
            </w:pPr>
            <w:r w:rsidRPr="009C4968">
              <w:rPr>
                <w:szCs w:val="28"/>
              </w:rPr>
              <w:t xml:space="preserve">                                                         </w:t>
            </w:r>
          </w:p>
        </w:tc>
        <w:tc>
          <w:tcPr>
            <w:tcW w:w="6114" w:type="dxa"/>
          </w:tcPr>
          <w:p w14:paraId="13190311" w14:textId="77777777" w:rsidR="00D40C7B" w:rsidRPr="009C4968" w:rsidRDefault="00D40C7B" w:rsidP="004549C0">
            <w:pPr>
              <w:tabs>
                <w:tab w:val="left" w:pos="709"/>
                <w:tab w:val="left" w:pos="993"/>
              </w:tabs>
              <w:spacing w:line="276" w:lineRule="auto"/>
              <w:jc w:val="both"/>
              <w:rPr>
                <w:szCs w:val="28"/>
              </w:rPr>
            </w:pPr>
            <w:r>
              <w:rPr>
                <w:bCs/>
                <w:caps/>
                <w:szCs w:val="28"/>
              </w:rPr>
              <w:t xml:space="preserve"> </w:t>
            </w:r>
            <w:r w:rsidRPr="009C4968">
              <w:rPr>
                <w:bCs/>
                <w:caps/>
                <w:szCs w:val="28"/>
              </w:rPr>
              <w:t>утверждаю</w:t>
            </w:r>
          </w:p>
          <w:p w14:paraId="41976A48" w14:textId="77777777" w:rsidR="00D40C7B" w:rsidRPr="009C4968" w:rsidRDefault="00D40C7B" w:rsidP="004549C0">
            <w:pPr>
              <w:tabs>
                <w:tab w:val="left" w:pos="709"/>
                <w:tab w:val="left" w:pos="993"/>
              </w:tabs>
              <w:spacing w:line="276" w:lineRule="auto"/>
              <w:rPr>
                <w:szCs w:val="28"/>
              </w:rPr>
            </w:pPr>
            <w:r w:rsidRPr="009C4968">
              <w:rPr>
                <w:szCs w:val="28"/>
              </w:rPr>
              <w:t xml:space="preserve"> Проректор по учебной и</w:t>
            </w:r>
          </w:p>
          <w:p w14:paraId="68D53474" w14:textId="77777777" w:rsidR="00D40C7B" w:rsidRDefault="00D40C7B" w:rsidP="004549C0">
            <w:pPr>
              <w:tabs>
                <w:tab w:val="left" w:pos="709"/>
                <w:tab w:val="left" w:pos="993"/>
              </w:tabs>
              <w:spacing w:line="276" w:lineRule="auto"/>
              <w:rPr>
                <w:szCs w:val="28"/>
              </w:rPr>
            </w:pPr>
            <w:r w:rsidRPr="009C4968">
              <w:rPr>
                <w:szCs w:val="28"/>
              </w:rPr>
              <w:t xml:space="preserve"> методической работе </w:t>
            </w:r>
          </w:p>
          <w:p w14:paraId="564A4059" w14:textId="77777777" w:rsidR="00D40C7B" w:rsidRPr="009C4968" w:rsidRDefault="00D40C7B" w:rsidP="004549C0">
            <w:pPr>
              <w:spacing w:line="276" w:lineRule="auto"/>
              <w:rPr>
                <w:szCs w:val="28"/>
              </w:rPr>
            </w:pPr>
            <w:r w:rsidRPr="009C4968">
              <w:rPr>
                <w:szCs w:val="28"/>
              </w:rPr>
              <w:t>_____________ Е.А. Каменева</w:t>
            </w:r>
          </w:p>
          <w:p w14:paraId="799379FC" w14:textId="034F41EE" w:rsidR="00D40C7B" w:rsidRPr="008263DD" w:rsidRDefault="008263DD" w:rsidP="004549C0">
            <w:pPr>
              <w:spacing w:line="276" w:lineRule="auto"/>
              <w:rPr>
                <w:b/>
                <w:szCs w:val="28"/>
              </w:rPr>
            </w:pPr>
            <w:r w:rsidRPr="008263DD">
              <w:rPr>
                <w:b/>
                <w:szCs w:val="28"/>
              </w:rPr>
              <w:t>27.02.</w:t>
            </w:r>
            <w:r w:rsidR="00D40C7B" w:rsidRPr="008263DD">
              <w:rPr>
                <w:b/>
                <w:szCs w:val="28"/>
              </w:rPr>
              <w:t xml:space="preserve"> 2025</w:t>
            </w:r>
            <w:r w:rsidR="00B460F2" w:rsidRPr="008263DD">
              <w:rPr>
                <w:b/>
                <w:szCs w:val="28"/>
              </w:rPr>
              <w:t xml:space="preserve"> </w:t>
            </w:r>
            <w:r w:rsidR="00D40C7B" w:rsidRPr="008263DD">
              <w:rPr>
                <w:b/>
                <w:szCs w:val="28"/>
              </w:rPr>
              <w:t xml:space="preserve">г. </w:t>
            </w:r>
          </w:p>
          <w:p w14:paraId="1F444B2D" w14:textId="77777777" w:rsidR="00D40C7B" w:rsidRPr="009C4968" w:rsidRDefault="00D40C7B" w:rsidP="00A2590E">
            <w:pPr>
              <w:spacing w:line="276" w:lineRule="auto"/>
              <w:rPr>
                <w:szCs w:val="28"/>
              </w:rPr>
            </w:pPr>
          </w:p>
        </w:tc>
        <w:tc>
          <w:tcPr>
            <w:tcW w:w="4508" w:type="dxa"/>
          </w:tcPr>
          <w:p w14:paraId="1A04B6E5" w14:textId="77777777" w:rsidR="00D40C7B" w:rsidRPr="009C4968" w:rsidRDefault="00D40C7B" w:rsidP="004549C0">
            <w:pPr>
              <w:pStyle w:val="aff9"/>
              <w:spacing w:before="161" w:line="256" w:lineRule="auto"/>
              <w:ind w:right="979"/>
              <w:rPr>
                <w:b/>
                <w:color w:val="000000"/>
                <w:sz w:val="36"/>
                <w:szCs w:val="28"/>
              </w:rPr>
            </w:pPr>
          </w:p>
        </w:tc>
        <w:tc>
          <w:tcPr>
            <w:tcW w:w="5429" w:type="dxa"/>
          </w:tcPr>
          <w:p w14:paraId="41E935D9" w14:textId="77777777" w:rsidR="00D40C7B" w:rsidRPr="009C4968" w:rsidRDefault="00D40C7B" w:rsidP="004549C0">
            <w:pPr>
              <w:pStyle w:val="aff9"/>
              <w:spacing w:before="161" w:line="256" w:lineRule="auto"/>
              <w:ind w:right="979"/>
              <w:rPr>
                <w:b/>
                <w:color w:val="000000"/>
                <w:sz w:val="36"/>
                <w:szCs w:val="28"/>
              </w:rPr>
            </w:pPr>
          </w:p>
        </w:tc>
        <w:tc>
          <w:tcPr>
            <w:tcW w:w="5429" w:type="dxa"/>
          </w:tcPr>
          <w:p w14:paraId="2AC3AAB0" w14:textId="77777777" w:rsidR="00D40C7B" w:rsidRPr="009C4968" w:rsidRDefault="00D40C7B" w:rsidP="004549C0">
            <w:pPr>
              <w:pStyle w:val="aff9"/>
              <w:spacing w:before="161" w:line="256" w:lineRule="auto"/>
              <w:ind w:right="34"/>
              <w:rPr>
                <w:b/>
                <w:color w:val="000000"/>
                <w:sz w:val="36"/>
                <w:szCs w:val="28"/>
              </w:rPr>
            </w:pPr>
          </w:p>
        </w:tc>
      </w:tr>
    </w:tbl>
    <w:p w14:paraId="2611B4DA" w14:textId="77777777" w:rsidR="00D40C7B" w:rsidRDefault="00D40C7B" w:rsidP="00D40C7B">
      <w:pPr>
        <w:spacing w:after="237" w:line="259" w:lineRule="auto"/>
        <w:ind w:right="433"/>
        <w:jc w:val="center"/>
      </w:pPr>
      <w:r>
        <w:rPr>
          <w:b/>
        </w:rPr>
        <w:t>Е. А. Деева, Е. В. Дудкина</w:t>
      </w:r>
    </w:p>
    <w:p w14:paraId="1053C7C5" w14:textId="77777777" w:rsidR="00D40C7B" w:rsidRDefault="00D40C7B" w:rsidP="00D40C7B">
      <w:pPr>
        <w:spacing w:line="259" w:lineRule="auto"/>
        <w:ind w:right="439"/>
        <w:jc w:val="center"/>
      </w:pPr>
      <w:r>
        <w:rPr>
          <w:b/>
          <w:sz w:val="32"/>
        </w:rPr>
        <w:t xml:space="preserve">Информационные технологии управления рисками </w:t>
      </w:r>
    </w:p>
    <w:p w14:paraId="7923895C" w14:textId="77777777" w:rsidR="00D40C7B" w:rsidRDefault="00D40C7B" w:rsidP="00D40C7B">
      <w:pPr>
        <w:spacing w:line="259" w:lineRule="auto"/>
        <w:ind w:right="353"/>
        <w:jc w:val="center"/>
      </w:pPr>
      <w:r>
        <w:rPr>
          <w:b/>
          <w:sz w:val="32"/>
        </w:rPr>
        <w:t xml:space="preserve"> </w:t>
      </w:r>
    </w:p>
    <w:p w14:paraId="6359827C" w14:textId="77777777" w:rsidR="00D40C7B" w:rsidRPr="009C4968" w:rsidRDefault="00D40C7B" w:rsidP="00D40C7B">
      <w:pPr>
        <w:ind w:right="616" w:firstLine="360"/>
        <w:contextualSpacing/>
        <w:jc w:val="center"/>
        <w:rPr>
          <w:szCs w:val="28"/>
        </w:rPr>
      </w:pPr>
      <w:r w:rsidRPr="009C4968">
        <w:rPr>
          <w:szCs w:val="28"/>
        </w:rPr>
        <w:t>Рабочая программа дисциплины</w:t>
      </w:r>
    </w:p>
    <w:p w14:paraId="7BEFB6D2" w14:textId="77777777" w:rsidR="00D40C7B" w:rsidRDefault="00D40C7B" w:rsidP="00D40C7B">
      <w:pPr>
        <w:contextualSpacing/>
        <w:jc w:val="center"/>
        <w:rPr>
          <w:szCs w:val="28"/>
        </w:rPr>
      </w:pPr>
      <w:r w:rsidRPr="009C4968">
        <w:rPr>
          <w:szCs w:val="28"/>
        </w:rPr>
        <w:t>для студентов, обучающихся по направлениям подготовки:</w:t>
      </w:r>
    </w:p>
    <w:p w14:paraId="01FE6118" w14:textId="77777777" w:rsidR="00A2590E" w:rsidRPr="009C4968" w:rsidRDefault="00A2590E" w:rsidP="00D40C7B">
      <w:pPr>
        <w:contextualSpacing/>
        <w:jc w:val="center"/>
      </w:pPr>
    </w:p>
    <w:p w14:paraId="36458615" w14:textId="77777777" w:rsidR="00D40C7B" w:rsidRDefault="00D40C7B" w:rsidP="00D40C7B">
      <w:pPr>
        <w:contextualSpacing/>
        <w:jc w:val="center"/>
      </w:pPr>
      <w:bookmarkStart w:id="0" w:name="_Hlk190595866"/>
      <w:r w:rsidRPr="009C4968">
        <w:t>38.03.05 Бизнес-информатика</w:t>
      </w:r>
      <w:r>
        <w:t>,</w:t>
      </w:r>
    </w:p>
    <w:p w14:paraId="2435ADC5" w14:textId="77777777" w:rsidR="00D40C7B" w:rsidRDefault="00D40C7B" w:rsidP="00D40C7B">
      <w:pPr>
        <w:ind w:firstLine="357"/>
        <w:jc w:val="center"/>
        <w:rPr>
          <w:szCs w:val="28"/>
        </w:rPr>
      </w:pPr>
      <w:bookmarkStart w:id="1" w:name="_Hlk181702965"/>
      <w:bookmarkEnd w:id="0"/>
      <w:r w:rsidRPr="00966929">
        <w:rPr>
          <w:szCs w:val="28"/>
        </w:rPr>
        <w:t>ОП «Цифровая трансформация управления бизнесом»</w:t>
      </w:r>
      <w:bookmarkEnd w:id="1"/>
      <w:r w:rsidRPr="00966929">
        <w:rPr>
          <w:szCs w:val="28"/>
        </w:rPr>
        <w:t>,</w:t>
      </w:r>
    </w:p>
    <w:p w14:paraId="3A5825C0" w14:textId="72985B02" w:rsidR="00D40C7B" w:rsidRDefault="00D40C7B" w:rsidP="00D40C7B">
      <w:pPr>
        <w:ind w:firstLine="357"/>
        <w:jc w:val="center"/>
        <w:rPr>
          <w:szCs w:val="28"/>
        </w:rPr>
      </w:pPr>
      <w:r>
        <w:rPr>
          <w:szCs w:val="28"/>
        </w:rPr>
        <w:t>профиль «ИТ-менеджмент в бизнесе»</w:t>
      </w:r>
    </w:p>
    <w:p w14:paraId="5D6F6C57" w14:textId="77777777" w:rsidR="00A2590E" w:rsidRDefault="00A2590E" w:rsidP="00D40C7B">
      <w:pPr>
        <w:ind w:firstLine="357"/>
        <w:jc w:val="center"/>
        <w:rPr>
          <w:szCs w:val="28"/>
        </w:rPr>
      </w:pPr>
    </w:p>
    <w:p w14:paraId="62ACFFA7" w14:textId="08D8253F" w:rsidR="00D40C7B" w:rsidRPr="009C4968" w:rsidRDefault="00A2590E" w:rsidP="00D40C7B">
      <w:pPr>
        <w:contextualSpacing/>
        <w:jc w:val="center"/>
      </w:pPr>
      <w:r w:rsidRPr="00A2590E">
        <w:t>38.03.05 Бизнес-информатика,</w:t>
      </w:r>
      <w:r>
        <w:t xml:space="preserve"> </w:t>
      </w:r>
      <w:r w:rsidR="00D40C7B" w:rsidRPr="009C4968">
        <w:t>21.03.02 Землеустройство и кадастры</w:t>
      </w:r>
      <w:r>
        <w:t xml:space="preserve">, </w:t>
      </w:r>
    </w:p>
    <w:p w14:paraId="21D89FC2" w14:textId="77777777" w:rsidR="00D40C7B" w:rsidRDefault="00D40C7B" w:rsidP="00D40C7B">
      <w:pPr>
        <w:contextualSpacing/>
        <w:jc w:val="center"/>
      </w:pPr>
      <w:r w:rsidRPr="009C4968">
        <w:t xml:space="preserve">ОП </w:t>
      </w:r>
      <w:bookmarkStart w:id="2" w:name="_Hlk190590715"/>
      <w:r w:rsidRPr="009C4968">
        <w:t>«Цифровые технологии в управлении земельными ресурсами</w:t>
      </w:r>
    </w:p>
    <w:p w14:paraId="0E759325" w14:textId="77777777" w:rsidR="00D40C7B" w:rsidRDefault="00D40C7B" w:rsidP="00D40C7B">
      <w:pPr>
        <w:ind w:left="10" w:hanging="10"/>
        <w:contextualSpacing/>
        <w:jc w:val="center"/>
      </w:pPr>
      <w:r w:rsidRPr="009C4968">
        <w:t>и объектами недвижимости»</w:t>
      </w:r>
      <w:bookmarkEnd w:id="2"/>
      <w:r>
        <w:t xml:space="preserve">, </w:t>
      </w:r>
    </w:p>
    <w:p w14:paraId="4F9AB8B9" w14:textId="77777777" w:rsidR="00D40C7B" w:rsidRDefault="00D40C7B" w:rsidP="00D40C7B">
      <w:pPr>
        <w:contextualSpacing/>
        <w:jc w:val="center"/>
      </w:pPr>
      <w:r>
        <w:t>профиль «Цифровые технологии в управлении земельными ресурсами</w:t>
      </w:r>
    </w:p>
    <w:p w14:paraId="7DAD7994" w14:textId="77777777" w:rsidR="00D40C7B" w:rsidRPr="009C4968" w:rsidRDefault="00D40C7B" w:rsidP="00D40C7B">
      <w:pPr>
        <w:ind w:left="10" w:hanging="10"/>
        <w:contextualSpacing/>
        <w:jc w:val="center"/>
      </w:pPr>
      <w:r>
        <w:t>и объектами недвижимости»</w:t>
      </w:r>
    </w:p>
    <w:p w14:paraId="031E23F2" w14:textId="77777777" w:rsidR="00D40C7B" w:rsidRPr="00ED1A1E" w:rsidRDefault="00D40C7B" w:rsidP="00D40C7B">
      <w:pPr>
        <w:jc w:val="center"/>
        <w:rPr>
          <w:i/>
          <w:szCs w:val="28"/>
        </w:rPr>
      </w:pPr>
    </w:p>
    <w:p w14:paraId="3655B416" w14:textId="77777777" w:rsidR="00D40C7B" w:rsidRDefault="00D40C7B" w:rsidP="00D40C7B">
      <w:pPr>
        <w:ind w:firstLine="720"/>
        <w:jc w:val="center"/>
        <w:rPr>
          <w:i/>
          <w:iCs/>
          <w:sz w:val="26"/>
          <w:szCs w:val="26"/>
        </w:rPr>
      </w:pPr>
      <w:r>
        <w:rPr>
          <w:i/>
          <w:iCs/>
          <w:sz w:val="26"/>
          <w:szCs w:val="26"/>
        </w:rPr>
        <w:t>Рекомендовано Ученым советом Факультета информационных</w:t>
      </w:r>
    </w:p>
    <w:p w14:paraId="10EA7A2D" w14:textId="77777777" w:rsidR="00D40C7B" w:rsidRDefault="00D40C7B" w:rsidP="00D40C7B">
      <w:pPr>
        <w:ind w:firstLine="720"/>
        <w:jc w:val="center"/>
        <w:rPr>
          <w:i/>
          <w:iCs/>
          <w:sz w:val="26"/>
          <w:szCs w:val="26"/>
        </w:rPr>
      </w:pPr>
      <w:r>
        <w:rPr>
          <w:i/>
          <w:iCs/>
          <w:sz w:val="26"/>
          <w:szCs w:val="26"/>
        </w:rPr>
        <w:t>технологий и анализа больших данных</w:t>
      </w:r>
    </w:p>
    <w:p w14:paraId="0E5DD416" w14:textId="56CC9769" w:rsidR="00D40C7B" w:rsidRDefault="00D40C7B" w:rsidP="00D40C7B">
      <w:pPr>
        <w:ind w:firstLine="720"/>
        <w:jc w:val="center"/>
        <w:rPr>
          <w:i/>
          <w:iCs/>
          <w:sz w:val="26"/>
          <w:szCs w:val="26"/>
        </w:rPr>
      </w:pPr>
      <w:r>
        <w:rPr>
          <w:i/>
          <w:iCs/>
          <w:sz w:val="26"/>
          <w:szCs w:val="26"/>
        </w:rPr>
        <w:t xml:space="preserve">(протокол № </w:t>
      </w:r>
      <w:r w:rsidR="0043690A">
        <w:rPr>
          <w:i/>
          <w:iCs/>
          <w:sz w:val="26"/>
          <w:szCs w:val="26"/>
        </w:rPr>
        <w:t>52</w:t>
      </w:r>
      <w:r w:rsidR="004921AB">
        <w:rPr>
          <w:i/>
          <w:iCs/>
          <w:sz w:val="26"/>
          <w:szCs w:val="26"/>
        </w:rPr>
        <w:t xml:space="preserve"> </w:t>
      </w:r>
      <w:r w:rsidRPr="00B460F2">
        <w:rPr>
          <w:i/>
          <w:iCs/>
          <w:sz w:val="26"/>
          <w:szCs w:val="26"/>
        </w:rPr>
        <w:t xml:space="preserve">от </w:t>
      </w:r>
      <w:r w:rsidR="00821F78">
        <w:rPr>
          <w:i/>
          <w:iCs/>
          <w:sz w:val="26"/>
          <w:szCs w:val="26"/>
        </w:rPr>
        <w:t>21.02.</w:t>
      </w:r>
      <w:r w:rsidRPr="00B460F2">
        <w:rPr>
          <w:i/>
          <w:iCs/>
          <w:sz w:val="26"/>
          <w:szCs w:val="26"/>
        </w:rPr>
        <w:t>2025</w:t>
      </w:r>
      <w:r>
        <w:rPr>
          <w:i/>
          <w:iCs/>
          <w:sz w:val="26"/>
          <w:szCs w:val="26"/>
        </w:rPr>
        <w:t xml:space="preserve"> г.)</w:t>
      </w:r>
    </w:p>
    <w:p w14:paraId="409E0B43" w14:textId="77777777" w:rsidR="00D40C7B" w:rsidRDefault="00D40C7B" w:rsidP="00D40C7B">
      <w:pPr>
        <w:ind w:firstLine="720"/>
        <w:jc w:val="center"/>
        <w:rPr>
          <w:i/>
          <w:iCs/>
          <w:sz w:val="26"/>
          <w:szCs w:val="26"/>
        </w:rPr>
      </w:pPr>
    </w:p>
    <w:p w14:paraId="0A22D6D2" w14:textId="77777777" w:rsidR="00D40C7B" w:rsidRDefault="00D40C7B" w:rsidP="00D40C7B">
      <w:pPr>
        <w:ind w:firstLine="720"/>
        <w:jc w:val="center"/>
        <w:rPr>
          <w:i/>
          <w:iCs/>
          <w:sz w:val="26"/>
          <w:szCs w:val="26"/>
        </w:rPr>
      </w:pPr>
      <w:r>
        <w:rPr>
          <w:i/>
          <w:iCs/>
          <w:sz w:val="26"/>
          <w:szCs w:val="26"/>
        </w:rPr>
        <w:t>Одобрено Советом Кафедры бизнес-информатики</w:t>
      </w:r>
    </w:p>
    <w:p w14:paraId="7597E2B8" w14:textId="38B3118F" w:rsidR="00D40C7B" w:rsidRDefault="00D40C7B" w:rsidP="00D40C7B">
      <w:pPr>
        <w:ind w:firstLine="720"/>
        <w:jc w:val="center"/>
        <w:rPr>
          <w:i/>
          <w:iCs/>
          <w:sz w:val="26"/>
          <w:szCs w:val="26"/>
        </w:rPr>
      </w:pPr>
      <w:r>
        <w:rPr>
          <w:i/>
          <w:iCs/>
          <w:sz w:val="26"/>
          <w:szCs w:val="26"/>
        </w:rPr>
        <w:t xml:space="preserve">(протокол № </w:t>
      </w:r>
      <w:r w:rsidR="004921AB">
        <w:rPr>
          <w:i/>
          <w:iCs/>
          <w:sz w:val="26"/>
          <w:szCs w:val="26"/>
        </w:rPr>
        <w:t>0</w:t>
      </w:r>
      <w:r w:rsidR="0043690A">
        <w:rPr>
          <w:i/>
          <w:iCs/>
          <w:sz w:val="26"/>
          <w:szCs w:val="26"/>
        </w:rPr>
        <w:t>7</w:t>
      </w:r>
      <w:r w:rsidR="00821F78">
        <w:rPr>
          <w:i/>
          <w:iCs/>
          <w:sz w:val="26"/>
          <w:szCs w:val="26"/>
        </w:rPr>
        <w:t xml:space="preserve"> </w:t>
      </w:r>
      <w:r w:rsidRPr="00B460F2">
        <w:rPr>
          <w:i/>
          <w:iCs/>
          <w:sz w:val="26"/>
          <w:szCs w:val="26"/>
        </w:rPr>
        <w:t>от</w:t>
      </w:r>
      <w:r w:rsidR="00821F78">
        <w:rPr>
          <w:i/>
          <w:iCs/>
          <w:sz w:val="26"/>
          <w:szCs w:val="26"/>
        </w:rPr>
        <w:t xml:space="preserve"> </w:t>
      </w:r>
      <w:r w:rsidR="0043690A">
        <w:rPr>
          <w:i/>
          <w:iCs/>
          <w:sz w:val="26"/>
          <w:szCs w:val="26"/>
        </w:rPr>
        <w:t>31</w:t>
      </w:r>
      <w:bookmarkStart w:id="3" w:name="_GoBack"/>
      <w:bookmarkEnd w:id="3"/>
      <w:r w:rsidR="0043690A">
        <w:rPr>
          <w:i/>
          <w:iCs/>
          <w:sz w:val="26"/>
          <w:szCs w:val="26"/>
        </w:rPr>
        <w:t>.01</w:t>
      </w:r>
      <w:r w:rsidR="00821F78">
        <w:rPr>
          <w:i/>
          <w:iCs/>
          <w:sz w:val="26"/>
          <w:szCs w:val="26"/>
        </w:rPr>
        <w:t>.</w:t>
      </w:r>
      <w:r w:rsidRPr="00B460F2">
        <w:rPr>
          <w:i/>
          <w:iCs/>
          <w:sz w:val="26"/>
          <w:szCs w:val="26"/>
        </w:rPr>
        <w:t>2025</w:t>
      </w:r>
      <w:r>
        <w:rPr>
          <w:i/>
          <w:iCs/>
          <w:sz w:val="26"/>
          <w:szCs w:val="26"/>
        </w:rPr>
        <w:t xml:space="preserve"> г.)</w:t>
      </w:r>
    </w:p>
    <w:p w14:paraId="5EE1A208" w14:textId="77777777" w:rsidR="00D40C7B" w:rsidRDefault="00D40C7B" w:rsidP="00D40C7B">
      <w:pPr>
        <w:spacing w:line="259" w:lineRule="auto"/>
        <w:ind w:left="357"/>
        <w:jc w:val="center"/>
      </w:pPr>
      <w:r>
        <w:rPr>
          <w:i/>
        </w:rPr>
        <w:t xml:space="preserve"> </w:t>
      </w:r>
    </w:p>
    <w:p w14:paraId="1111EA0C" w14:textId="77777777" w:rsidR="00D40C7B" w:rsidRDefault="00D40C7B" w:rsidP="00D40C7B">
      <w:pPr>
        <w:spacing w:after="53" w:line="259" w:lineRule="auto"/>
        <w:rPr>
          <w:sz w:val="24"/>
        </w:rPr>
      </w:pPr>
      <w:r>
        <w:rPr>
          <w:sz w:val="24"/>
        </w:rPr>
        <w:t xml:space="preserve"> </w:t>
      </w:r>
    </w:p>
    <w:p w14:paraId="37B9BE87" w14:textId="77777777" w:rsidR="00D40C7B" w:rsidRDefault="00D40C7B" w:rsidP="00D40C7B">
      <w:pPr>
        <w:spacing w:after="53" w:line="259" w:lineRule="auto"/>
      </w:pPr>
    </w:p>
    <w:p w14:paraId="690FE0D8" w14:textId="774C795D" w:rsidR="00A512E7" w:rsidRPr="00A67D4D" w:rsidRDefault="00D40C7B" w:rsidP="00D40C7B">
      <w:pPr>
        <w:jc w:val="center"/>
        <w:rPr>
          <w:b/>
          <w:szCs w:val="28"/>
        </w:rPr>
        <w:sectPr w:rsidR="00A512E7" w:rsidRPr="00A67D4D" w:rsidSect="00B01D6B">
          <w:footerReference w:type="even" r:id="rId8"/>
          <w:footerReference w:type="default" r:id="rId9"/>
          <w:pgSz w:w="11907" w:h="16840" w:code="9"/>
          <w:pgMar w:top="1418" w:right="1418" w:bottom="1418" w:left="1418" w:header="709" w:footer="709" w:gutter="0"/>
          <w:cols w:space="708"/>
          <w:titlePg/>
          <w:docGrid w:linePitch="381"/>
        </w:sectPr>
      </w:pPr>
      <w:r>
        <w:rPr>
          <w:rFonts w:ascii="Calibri" w:eastAsia="Calibri" w:hAnsi="Calibri" w:cs="Calibri"/>
          <w:sz w:val="22"/>
        </w:rPr>
        <w:tab/>
      </w:r>
      <w:r>
        <w:rPr>
          <w:b/>
        </w:rPr>
        <w:t>Москва – 2025</w:t>
      </w:r>
    </w:p>
    <w:p w14:paraId="3CDFA8A8" w14:textId="77777777" w:rsidR="002767F6" w:rsidRPr="007A386B" w:rsidRDefault="002767F6" w:rsidP="002767F6">
      <w:pPr>
        <w:keepNext/>
        <w:jc w:val="center"/>
        <w:rPr>
          <w:b/>
          <w:i/>
          <w:sz w:val="32"/>
          <w:szCs w:val="32"/>
        </w:rPr>
      </w:pPr>
      <w:r w:rsidRPr="007A386B">
        <w:rPr>
          <w:b/>
          <w:i/>
          <w:sz w:val="32"/>
          <w:szCs w:val="32"/>
        </w:rPr>
        <w:lastRenderedPageBreak/>
        <w:t>Содержание</w:t>
      </w:r>
    </w:p>
    <w:p w14:paraId="6B561A17" w14:textId="77777777" w:rsidR="002767F6" w:rsidRPr="00551E92" w:rsidRDefault="002767F6" w:rsidP="002767F6">
      <w:pPr>
        <w:autoSpaceDE w:val="0"/>
        <w:autoSpaceDN w:val="0"/>
        <w:adjustRightInd w:val="0"/>
        <w:ind w:left="204" w:hanging="204"/>
        <w:jc w:val="center"/>
        <w:rPr>
          <w:b/>
          <w:bCs/>
          <w:szCs w:val="28"/>
        </w:rPr>
      </w:pPr>
    </w:p>
    <w:tbl>
      <w:tblPr>
        <w:tblStyle w:val="16"/>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2767F6" w:rsidRPr="00A16C15" w14:paraId="44A1A534" w14:textId="77777777" w:rsidTr="007F1CF8">
        <w:tc>
          <w:tcPr>
            <w:tcW w:w="606" w:type="dxa"/>
          </w:tcPr>
          <w:p w14:paraId="6133C75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w:t>
            </w:r>
          </w:p>
        </w:tc>
        <w:tc>
          <w:tcPr>
            <w:tcW w:w="8183" w:type="dxa"/>
          </w:tcPr>
          <w:p w14:paraId="1A730623"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9BF22AA" w14:textId="38EBE693"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00123AE4" w14:textId="77777777" w:rsidTr="007F1CF8">
        <w:tc>
          <w:tcPr>
            <w:tcW w:w="606" w:type="dxa"/>
          </w:tcPr>
          <w:p w14:paraId="084BA6B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2.</w:t>
            </w:r>
          </w:p>
        </w:tc>
        <w:tc>
          <w:tcPr>
            <w:tcW w:w="8183" w:type="dxa"/>
          </w:tcPr>
          <w:p w14:paraId="59487B3F" w14:textId="3C4B322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CAD10E1"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266D5E48"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4CC6C221" w14:textId="717CF1CD"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4827F15D" w14:textId="77777777" w:rsidTr="007F1CF8">
        <w:tc>
          <w:tcPr>
            <w:tcW w:w="606" w:type="dxa"/>
          </w:tcPr>
          <w:p w14:paraId="5669FA9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3.</w:t>
            </w:r>
          </w:p>
        </w:tc>
        <w:tc>
          <w:tcPr>
            <w:tcW w:w="8183" w:type="dxa"/>
          </w:tcPr>
          <w:p w14:paraId="3ABE804B"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94C88C6" w14:textId="5F9B7E3A" w:rsidR="002767F6" w:rsidRPr="00144754" w:rsidRDefault="00F80D6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5</w:t>
            </w:r>
          </w:p>
        </w:tc>
      </w:tr>
      <w:tr w:rsidR="002767F6" w:rsidRPr="00A16C15" w14:paraId="4026580C" w14:textId="77777777" w:rsidTr="007F1CF8">
        <w:tc>
          <w:tcPr>
            <w:tcW w:w="606" w:type="dxa"/>
          </w:tcPr>
          <w:p w14:paraId="3F636A0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c>
          <w:tcPr>
            <w:tcW w:w="8183" w:type="dxa"/>
          </w:tcPr>
          <w:p w14:paraId="63E7884D" w14:textId="479478FF" w:rsidR="002767F6" w:rsidRPr="002C6F4F"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w:t>
            </w:r>
            <w:r>
              <w:rPr>
                <w:rFonts w:ascii="Times New Roman" w:eastAsia="Times New Roman" w:hAnsi="Times New Roman"/>
                <w:sz w:val="24"/>
                <w:szCs w:val="24"/>
              </w:rPr>
              <w:t xml:space="preserve">остоятельной работы </w:t>
            </w:r>
            <w:r w:rsidRPr="002C6F4F">
              <w:rPr>
                <w:rFonts w:ascii="Times New Roman" w:eastAsia="Times New Roman" w:hAnsi="Times New Roman"/>
                <w:sz w:val="24"/>
                <w:szCs w:val="24"/>
              </w:rPr>
              <w:t>обучающихся……………………………………</w:t>
            </w:r>
            <w:r>
              <w:rPr>
                <w:rFonts w:ascii="Times New Roman" w:eastAsia="Times New Roman" w:hAnsi="Times New Roman"/>
                <w:sz w:val="24"/>
                <w:szCs w:val="24"/>
              </w:rPr>
              <w:t>………………………</w:t>
            </w:r>
            <w:r w:rsidR="00DE457A">
              <w:rPr>
                <w:rFonts w:ascii="Times New Roman" w:eastAsia="Times New Roman" w:hAnsi="Times New Roman"/>
                <w:sz w:val="24"/>
                <w:szCs w:val="24"/>
              </w:rPr>
              <w:t>…………..</w:t>
            </w:r>
            <w:r>
              <w:rPr>
                <w:rFonts w:ascii="Times New Roman" w:eastAsia="Times New Roman" w:hAnsi="Times New Roman"/>
                <w:sz w:val="24"/>
                <w:szCs w:val="24"/>
              </w:rPr>
              <w:t>...</w:t>
            </w:r>
          </w:p>
        </w:tc>
        <w:tc>
          <w:tcPr>
            <w:tcW w:w="616" w:type="dxa"/>
          </w:tcPr>
          <w:p w14:paraId="4464D22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AE0113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1024BE5" w14:textId="5AB12C0A" w:rsidR="002767F6" w:rsidRPr="00A16C15" w:rsidRDefault="00D3282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6</w:t>
            </w:r>
          </w:p>
        </w:tc>
      </w:tr>
      <w:tr w:rsidR="002767F6" w:rsidRPr="00A16C15" w14:paraId="386DBDF5" w14:textId="77777777" w:rsidTr="007F1CF8">
        <w:tc>
          <w:tcPr>
            <w:tcW w:w="606" w:type="dxa"/>
          </w:tcPr>
          <w:p w14:paraId="1A0CA59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w:t>
            </w:r>
          </w:p>
        </w:tc>
        <w:tc>
          <w:tcPr>
            <w:tcW w:w="8183" w:type="dxa"/>
          </w:tcPr>
          <w:p w14:paraId="723A6F65" w14:textId="38F82156"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6D05D1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2902EA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05B44DE" w14:textId="6ADFD73E" w:rsidR="002767F6" w:rsidRPr="00144754" w:rsidRDefault="00F80D6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6</w:t>
            </w:r>
          </w:p>
        </w:tc>
      </w:tr>
      <w:tr w:rsidR="002767F6" w:rsidRPr="00A16C15" w14:paraId="0FA6EEA6" w14:textId="77777777" w:rsidTr="007F1CF8">
        <w:tc>
          <w:tcPr>
            <w:tcW w:w="606" w:type="dxa"/>
          </w:tcPr>
          <w:p w14:paraId="651D3A8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5.1.</w:t>
            </w:r>
          </w:p>
        </w:tc>
        <w:tc>
          <w:tcPr>
            <w:tcW w:w="8183" w:type="dxa"/>
          </w:tcPr>
          <w:p w14:paraId="2D5AC3FA"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0E1D287D" w14:textId="32296159"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6</w:t>
            </w:r>
          </w:p>
        </w:tc>
      </w:tr>
      <w:tr w:rsidR="002767F6" w:rsidRPr="00A16C15" w14:paraId="51BCA86F" w14:textId="77777777" w:rsidTr="007F1CF8">
        <w:tc>
          <w:tcPr>
            <w:tcW w:w="606" w:type="dxa"/>
          </w:tcPr>
          <w:p w14:paraId="121E025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5.2.</w:t>
            </w:r>
          </w:p>
        </w:tc>
        <w:tc>
          <w:tcPr>
            <w:tcW w:w="8183" w:type="dxa"/>
          </w:tcPr>
          <w:p w14:paraId="244D7C22" w14:textId="77777777" w:rsidR="002767F6" w:rsidRPr="005A55BE"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Учебно-тематический план………………………………………………</w:t>
            </w:r>
            <w:r>
              <w:rPr>
                <w:rFonts w:ascii="Times New Roman" w:eastAsia="Times New Roman" w:hAnsi="Times New Roman"/>
                <w:sz w:val="24"/>
                <w:szCs w:val="24"/>
              </w:rPr>
              <w:t>……….</w:t>
            </w:r>
          </w:p>
        </w:tc>
        <w:tc>
          <w:tcPr>
            <w:tcW w:w="616" w:type="dxa"/>
          </w:tcPr>
          <w:p w14:paraId="4B9FEFBB" w14:textId="1F6EA9AF" w:rsidR="002767F6" w:rsidRPr="00DE457A" w:rsidRDefault="007542E1"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7</w:t>
            </w:r>
          </w:p>
        </w:tc>
      </w:tr>
      <w:tr w:rsidR="002767F6" w:rsidRPr="00A16C15" w14:paraId="005BD36E" w14:textId="77777777" w:rsidTr="007F1CF8">
        <w:tc>
          <w:tcPr>
            <w:tcW w:w="606" w:type="dxa"/>
          </w:tcPr>
          <w:p w14:paraId="4D967973"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5.3.</w:t>
            </w:r>
          </w:p>
        </w:tc>
        <w:tc>
          <w:tcPr>
            <w:tcW w:w="8183" w:type="dxa"/>
          </w:tcPr>
          <w:p w14:paraId="20BE036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семинаров, практических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4962D7D" w14:textId="5B6FF80A" w:rsidR="002767F6" w:rsidRPr="00144754" w:rsidRDefault="00D3282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8</w:t>
            </w:r>
          </w:p>
        </w:tc>
      </w:tr>
      <w:tr w:rsidR="002767F6" w:rsidRPr="00A16C15" w14:paraId="5ABC60D4" w14:textId="77777777" w:rsidTr="007F1CF8">
        <w:tc>
          <w:tcPr>
            <w:tcW w:w="606" w:type="dxa"/>
          </w:tcPr>
          <w:p w14:paraId="5DCACD3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w:t>
            </w:r>
          </w:p>
        </w:tc>
        <w:tc>
          <w:tcPr>
            <w:tcW w:w="8183" w:type="dxa"/>
          </w:tcPr>
          <w:p w14:paraId="482FC845"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6C22C8A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0D784A05" w14:textId="3FB4C333" w:rsidR="002767F6" w:rsidRPr="00144754" w:rsidRDefault="00D3282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10</w:t>
            </w:r>
          </w:p>
        </w:tc>
      </w:tr>
      <w:tr w:rsidR="002767F6" w:rsidRPr="00A16C15" w14:paraId="3DD83F08" w14:textId="77777777" w:rsidTr="007F1CF8">
        <w:tc>
          <w:tcPr>
            <w:tcW w:w="606" w:type="dxa"/>
          </w:tcPr>
          <w:p w14:paraId="07DB9C0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6.1.</w:t>
            </w:r>
          </w:p>
        </w:tc>
        <w:tc>
          <w:tcPr>
            <w:tcW w:w="8183" w:type="dxa"/>
          </w:tcPr>
          <w:p w14:paraId="0EFC96ED" w14:textId="371F4ACB"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sz w:val="24"/>
                <w:szCs w:val="24"/>
              </w:rPr>
              <w:t>……………………..</w:t>
            </w:r>
          </w:p>
        </w:tc>
        <w:tc>
          <w:tcPr>
            <w:tcW w:w="616" w:type="dxa"/>
          </w:tcPr>
          <w:p w14:paraId="0B36BD4B"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E08ACC1" w14:textId="7F4F6A16"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83115E">
              <w:rPr>
                <w:rFonts w:ascii="Times New Roman" w:eastAsia="Times New Roman" w:hAnsi="Times New Roman"/>
                <w:sz w:val="24"/>
                <w:szCs w:val="24"/>
              </w:rPr>
              <w:t>0</w:t>
            </w:r>
          </w:p>
        </w:tc>
      </w:tr>
      <w:tr w:rsidR="002767F6" w:rsidRPr="00A16C15" w14:paraId="2F44028C" w14:textId="77777777" w:rsidTr="007F1CF8">
        <w:tc>
          <w:tcPr>
            <w:tcW w:w="606" w:type="dxa"/>
          </w:tcPr>
          <w:p w14:paraId="2BF6E45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6.2.</w:t>
            </w:r>
          </w:p>
        </w:tc>
        <w:tc>
          <w:tcPr>
            <w:tcW w:w="8183" w:type="dxa"/>
          </w:tcPr>
          <w:p w14:paraId="39A357B8"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заданий, тем для подготовки к текущему контролю ……………………..………………………………………………………</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A68ED7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66A8383" w14:textId="05FB7BE6"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83115E">
              <w:rPr>
                <w:rFonts w:ascii="Times New Roman" w:eastAsia="Times New Roman" w:hAnsi="Times New Roman"/>
                <w:sz w:val="24"/>
                <w:szCs w:val="24"/>
              </w:rPr>
              <w:t>2</w:t>
            </w:r>
          </w:p>
        </w:tc>
      </w:tr>
      <w:tr w:rsidR="002767F6" w:rsidRPr="00A16C15" w14:paraId="1CFE64AD" w14:textId="77777777" w:rsidTr="007F1CF8">
        <w:trPr>
          <w:trHeight w:val="451"/>
        </w:trPr>
        <w:tc>
          <w:tcPr>
            <w:tcW w:w="606" w:type="dxa"/>
          </w:tcPr>
          <w:p w14:paraId="5F22730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7.</w:t>
            </w:r>
          </w:p>
        </w:tc>
        <w:tc>
          <w:tcPr>
            <w:tcW w:w="8183" w:type="dxa"/>
          </w:tcPr>
          <w:p w14:paraId="47A48A6C" w14:textId="6C27DCB4"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E5F1CC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71DF4246" w14:textId="1F507A00"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83115E">
              <w:rPr>
                <w:rFonts w:ascii="Times New Roman" w:eastAsia="Times New Roman" w:hAnsi="Times New Roman"/>
                <w:sz w:val="24"/>
                <w:szCs w:val="24"/>
              </w:rPr>
              <w:t>2</w:t>
            </w:r>
          </w:p>
        </w:tc>
      </w:tr>
      <w:tr w:rsidR="002767F6" w:rsidRPr="00A16C15" w14:paraId="07193D65" w14:textId="77777777" w:rsidTr="007F1CF8">
        <w:tc>
          <w:tcPr>
            <w:tcW w:w="606" w:type="dxa"/>
          </w:tcPr>
          <w:p w14:paraId="6669146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8.</w:t>
            </w:r>
          </w:p>
        </w:tc>
        <w:tc>
          <w:tcPr>
            <w:tcW w:w="8183" w:type="dxa"/>
          </w:tcPr>
          <w:p w14:paraId="68402E78" w14:textId="51575B7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143B240"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D19F002" w14:textId="58FCFA91"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83115E">
              <w:rPr>
                <w:rFonts w:ascii="Times New Roman" w:eastAsia="Times New Roman" w:hAnsi="Times New Roman"/>
                <w:sz w:val="24"/>
                <w:szCs w:val="24"/>
              </w:rPr>
              <w:t>7</w:t>
            </w:r>
          </w:p>
        </w:tc>
      </w:tr>
      <w:tr w:rsidR="002767F6" w:rsidRPr="00A16C15" w14:paraId="4B9486A8" w14:textId="77777777" w:rsidTr="007F1CF8">
        <w:tc>
          <w:tcPr>
            <w:tcW w:w="606" w:type="dxa"/>
          </w:tcPr>
          <w:p w14:paraId="6E55014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9.</w:t>
            </w:r>
          </w:p>
        </w:tc>
        <w:tc>
          <w:tcPr>
            <w:tcW w:w="8183" w:type="dxa"/>
          </w:tcPr>
          <w:p w14:paraId="4E1FD29B" w14:textId="56738769"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35DF6EA2"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7A40D06" w14:textId="29531F0E" w:rsidR="002767F6" w:rsidRPr="00A368B9" w:rsidRDefault="0083115E"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18</w:t>
            </w:r>
          </w:p>
        </w:tc>
      </w:tr>
      <w:tr w:rsidR="002767F6" w:rsidRPr="00A16C15" w14:paraId="5DC93B9B" w14:textId="77777777" w:rsidTr="007F1CF8">
        <w:tc>
          <w:tcPr>
            <w:tcW w:w="606" w:type="dxa"/>
          </w:tcPr>
          <w:p w14:paraId="1BFEAEF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10.</w:t>
            </w:r>
          </w:p>
        </w:tc>
        <w:tc>
          <w:tcPr>
            <w:tcW w:w="8183" w:type="dxa"/>
          </w:tcPr>
          <w:p w14:paraId="148A8AE7" w14:textId="59B52792"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Методические указания для обучающихся по освоению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21FF859A"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2B53BEF" w14:textId="4C1752A1" w:rsidR="002767F6" w:rsidRPr="00A368B9" w:rsidRDefault="0083115E"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18</w:t>
            </w:r>
          </w:p>
        </w:tc>
      </w:tr>
      <w:tr w:rsidR="002767F6" w:rsidRPr="00A16C15" w14:paraId="7C17BC83" w14:textId="77777777" w:rsidTr="007F1CF8">
        <w:tc>
          <w:tcPr>
            <w:tcW w:w="606" w:type="dxa"/>
          </w:tcPr>
          <w:p w14:paraId="0C0085D9"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11.</w:t>
            </w:r>
          </w:p>
        </w:tc>
        <w:tc>
          <w:tcPr>
            <w:tcW w:w="8183" w:type="dxa"/>
          </w:tcPr>
          <w:p w14:paraId="0B1B95D3" w14:textId="72AC4290"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C4F77C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FB2C2A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7E1F402"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525AAFD1" w14:textId="23D7B5A9" w:rsidR="002767F6" w:rsidRPr="00A368B9" w:rsidRDefault="0083115E"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18</w:t>
            </w:r>
          </w:p>
        </w:tc>
      </w:tr>
      <w:tr w:rsidR="002767F6" w:rsidRPr="00A16C15" w14:paraId="20ABA944" w14:textId="77777777" w:rsidTr="007F1CF8">
        <w:tc>
          <w:tcPr>
            <w:tcW w:w="606" w:type="dxa"/>
          </w:tcPr>
          <w:p w14:paraId="35A7FAC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12.</w:t>
            </w:r>
          </w:p>
        </w:tc>
        <w:tc>
          <w:tcPr>
            <w:tcW w:w="8183" w:type="dxa"/>
          </w:tcPr>
          <w:p w14:paraId="084BA00C"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5847AF5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11EABA5" w14:textId="5D36FFE2" w:rsidR="002767F6" w:rsidRPr="00A368B9" w:rsidRDefault="0083115E"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w:t>
            </w:r>
            <w:r w:rsidR="00C529E9">
              <w:rPr>
                <w:rFonts w:ascii="Times New Roman" w:eastAsia="Times New Roman" w:hAnsi="Times New Roman"/>
                <w:sz w:val="24"/>
                <w:szCs w:val="24"/>
              </w:rPr>
              <w:t>9</w:t>
            </w:r>
          </w:p>
        </w:tc>
      </w:tr>
    </w:tbl>
    <w:p w14:paraId="748964C0" w14:textId="77777777" w:rsidR="002767F6" w:rsidRDefault="002767F6" w:rsidP="002767F6">
      <w:pPr>
        <w:rPr>
          <w:noProof/>
          <w:sz w:val="24"/>
          <w:szCs w:val="24"/>
        </w:rPr>
      </w:pPr>
    </w:p>
    <w:p w14:paraId="49B4E9E9" w14:textId="35302FE8" w:rsidR="009C6785" w:rsidRPr="00681281" w:rsidRDefault="002767F6" w:rsidP="002767F6">
      <w:pPr>
        <w:pStyle w:val="1"/>
        <w:numPr>
          <w:ilvl w:val="0"/>
          <w:numId w:val="0"/>
        </w:numPr>
        <w:ind w:left="432" w:hanging="432"/>
        <w:rPr>
          <w:rFonts w:ascii="Times New Roman" w:hAnsi="Times New Roman" w:cs="Times New Roman"/>
          <w:i/>
          <w:sz w:val="28"/>
          <w:szCs w:val="28"/>
        </w:rPr>
      </w:pPr>
      <w:r>
        <w:rPr>
          <w:noProof/>
          <w:sz w:val="24"/>
          <w:szCs w:val="24"/>
        </w:rPr>
        <w:br w:type="column"/>
      </w:r>
      <w:bookmarkStart w:id="4" w:name="_Toc417973956"/>
      <w:bookmarkStart w:id="5" w:name="_Toc500499427"/>
      <w:bookmarkStart w:id="6" w:name="_Toc25058488"/>
      <w:bookmarkStart w:id="7" w:name="_Toc354165444"/>
      <w:bookmarkStart w:id="8" w:name="_Toc355957182"/>
      <w:r w:rsidR="00555E2D" w:rsidRPr="00681281">
        <w:rPr>
          <w:rFonts w:ascii="Times New Roman" w:hAnsi="Times New Roman" w:cs="Times New Roman"/>
          <w:sz w:val="28"/>
          <w:szCs w:val="28"/>
        </w:rPr>
        <w:lastRenderedPageBreak/>
        <w:t xml:space="preserve">1. </w:t>
      </w:r>
      <w:r w:rsidR="009C6785" w:rsidRPr="00681281">
        <w:rPr>
          <w:rFonts w:ascii="Times New Roman" w:hAnsi="Times New Roman" w:cs="Times New Roman"/>
          <w:sz w:val="28"/>
          <w:szCs w:val="28"/>
        </w:rPr>
        <w:t>Наименование дисциплины</w:t>
      </w:r>
      <w:bookmarkEnd w:id="4"/>
      <w:bookmarkEnd w:id="5"/>
      <w:bookmarkEnd w:id="6"/>
    </w:p>
    <w:p w14:paraId="3C7E6F8E" w14:textId="4D7477FF" w:rsidR="009C6785" w:rsidRPr="005314FA" w:rsidRDefault="005314FA" w:rsidP="005314FA">
      <w:pPr>
        <w:spacing w:after="11" w:line="268" w:lineRule="auto"/>
        <w:ind w:right="1513"/>
        <w:jc w:val="both"/>
      </w:pPr>
      <w:r>
        <w:t>«</w:t>
      </w:r>
      <w:bookmarkStart w:id="9" w:name="_Hlk190595210"/>
      <w:r>
        <w:t>Информационные технологии управления рисками</w:t>
      </w:r>
      <w:bookmarkEnd w:id="9"/>
      <w:r>
        <w:rPr>
          <w:b/>
        </w:rPr>
        <w:t>»</w:t>
      </w:r>
      <w:r>
        <w:t xml:space="preserve">. </w:t>
      </w:r>
    </w:p>
    <w:p w14:paraId="4B25E792" w14:textId="77777777" w:rsidR="000A0606" w:rsidRPr="00964253" w:rsidRDefault="000A0606" w:rsidP="000A0606">
      <w:pPr>
        <w:jc w:val="both"/>
        <w:rPr>
          <w:bCs/>
          <w:szCs w:val="28"/>
        </w:rPr>
      </w:pPr>
    </w:p>
    <w:p w14:paraId="598A613E" w14:textId="0607E7FF" w:rsidR="009C6785" w:rsidRPr="00555E2D" w:rsidRDefault="00555E2D" w:rsidP="000A0606">
      <w:pPr>
        <w:pStyle w:val="1"/>
        <w:numPr>
          <w:ilvl w:val="0"/>
          <w:numId w:val="0"/>
        </w:numPr>
        <w:spacing w:before="0" w:after="0"/>
        <w:jc w:val="both"/>
        <w:rPr>
          <w:rFonts w:ascii="Times New Roman" w:hAnsi="Times New Roman" w:cs="Times New Roman"/>
          <w:sz w:val="28"/>
          <w:szCs w:val="28"/>
        </w:rPr>
      </w:pPr>
      <w:bookmarkStart w:id="10" w:name="_Toc417973957"/>
      <w:bookmarkStart w:id="11" w:name="_Toc500499428"/>
      <w:bookmarkStart w:id="12" w:name="_Toc25058489"/>
      <w:r>
        <w:rPr>
          <w:rFonts w:ascii="Times New Roman" w:hAnsi="Times New Roman" w:cs="Times New Roman"/>
          <w:sz w:val="28"/>
          <w:szCs w:val="28"/>
        </w:rPr>
        <w:t xml:space="preserve">2. </w:t>
      </w:r>
      <w:r w:rsidR="009C6785" w:rsidRPr="00681281">
        <w:rPr>
          <w:rFonts w:ascii="Times New Roman" w:hAnsi="Times New Roman" w:cs="Times New Roman"/>
          <w:bCs w:val="0"/>
          <w:sz w:val="28"/>
          <w:szCs w:val="28"/>
        </w:rPr>
        <w:t>Перечень</w:t>
      </w:r>
      <w:r w:rsidR="009C6785" w:rsidRPr="00681281">
        <w:rPr>
          <w:rFonts w:ascii="Times New Roman" w:hAnsi="Times New Roman" w:cs="Times New Roman"/>
          <w:sz w:val="28"/>
          <w:szCs w:val="28"/>
        </w:rPr>
        <w:t xml:space="preserve"> п</w:t>
      </w:r>
      <w:r w:rsidR="009C6785" w:rsidRPr="00555E2D">
        <w:rPr>
          <w:rFonts w:ascii="Times New Roman" w:hAnsi="Times New Roman" w:cs="Times New Roman"/>
          <w:sz w:val="28"/>
          <w:szCs w:val="28"/>
        </w:rPr>
        <w:t>ланируемых результатов обучения по дисц</w:t>
      </w:r>
      <w:r w:rsidR="006A7FA3" w:rsidRPr="00555E2D">
        <w:rPr>
          <w:rFonts w:ascii="Times New Roman" w:hAnsi="Times New Roman" w:cs="Times New Roman"/>
          <w:sz w:val="28"/>
          <w:szCs w:val="28"/>
        </w:rPr>
        <w:t>и</w:t>
      </w:r>
      <w:r w:rsidR="009C6785" w:rsidRPr="00555E2D">
        <w:rPr>
          <w:rFonts w:ascii="Times New Roman" w:hAnsi="Times New Roman" w:cs="Times New Roman"/>
          <w:sz w:val="28"/>
          <w:szCs w:val="28"/>
        </w:rPr>
        <w:t xml:space="preserve">плине, </w:t>
      </w:r>
      <w:r w:rsidR="00681281">
        <w:rPr>
          <w:rFonts w:ascii="Times New Roman" w:hAnsi="Times New Roman" w:cs="Times New Roman"/>
          <w:sz w:val="28"/>
          <w:szCs w:val="28"/>
        </w:rPr>
        <w:br/>
      </w:r>
      <w:r w:rsidR="009C6785" w:rsidRPr="00555E2D">
        <w:rPr>
          <w:rFonts w:ascii="Times New Roman" w:hAnsi="Times New Roman" w:cs="Times New Roman"/>
          <w:sz w:val="28"/>
          <w:szCs w:val="28"/>
        </w:rPr>
        <w:t>соотнесенных с планируемыми результатами освоения</w:t>
      </w:r>
      <w:r w:rsidR="00681281">
        <w:rPr>
          <w:rFonts w:ascii="Times New Roman" w:hAnsi="Times New Roman" w:cs="Times New Roman"/>
          <w:sz w:val="28"/>
          <w:szCs w:val="28"/>
        </w:rPr>
        <w:br/>
      </w:r>
      <w:r w:rsidR="009C6785" w:rsidRPr="00555E2D">
        <w:rPr>
          <w:rFonts w:ascii="Times New Roman" w:hAnsi="Times New Roman" w:cs="Times New Roman"/>
          <w:sz w:val="28"/>
          <w:szCs w:val="28"/>
        </w:rPr>
        <w:t>образовательной программы</w:t>
      </w:r>
      <w:bookmarkEnd w:id="10"/>
      <w:bookmarkEnd w:id="11"/>
      <w:bookmarkEnd w:id="12"/>
    </w:p>
    <w:p w14:paraId="509F6F61" w14:textId="18B60ABF" w:rsidR="006B5BCF" w:rsidRPr="00767FF3" w:rsidRDefault="009C6785" w:rsidP="00767FF3">
      <w:pPr>
        <w:pStyle w:val="Style37"/>
        <w:widowControl/>
        <w:jc w:val="both"/>
        <w:rPr>
          <w:sz w:val="28"/>
          <w:szCs w:val="28"/>
        </w:rPr>
      </w:pPr>
      <w:r w:rsidRPr="00F310FD">
        <w:rPr>
          <w:rStyle w:val="FontStyle429"/>
          <w:sz w:val="28"/>
          <w:szCs w:val="28"/>
        </w:rPr>
        <w:t>В результате изучения дисциплины у студентов должны быть сформированы следующие компетенции:</w:t>
      </w:r>
      <w:r w:rsidR="00767FF3" w:rsidRPr="00767FF3">
        <w:rPr>
          <w:rFonts w:ascii="Arial" w:hAnsi="Arial" w:cs="Arial"/>
          <w:color w:val="FF0000"/>
          <w:sz w:val="22"/>
          <w:szCs w:val="22"/>
        </w:rPr>
        <w:t xml:space="preserve"> </w:t>
      </w:r>
    </w:p>
    <w:p w14:paraId="13678B73" w14:textId="77777777" w:rsidR="009C6785" w:rsidRPr="00D168F3" w:rsidRDefault="009C6785" w:rsidP="00F05674">
      <w:pPr>
        <w:pStyle w:val="Style37"/>
        <w:widowControl/>
        <w:ind w:firstLine="709"/>
        <w:jc w:val="right"/>
        <w:rPr>
          <w:rStyle w:val="FontStyle429"/>
          <w:sz w:val="28"/>
          <w:szCs w:val="28"/>
        </w:rPr>
      </w:pPr>
      <w:r w:rsidRPr="00D168F3">
        <w:rPr>
          <w:rStyle w:val="FontStyle429"/>
          <w:sz w:val="28"/>
          <w:szCs w:val="28"/>
        </w:rPr>
        <w:t>Таблица 1</w:t>
      </w:r>
    </w:p>
    <w:tbl>
      <w:tblPr>
        <w:tblStyle w:val="ae"/>
        <w:tblW w:w="9747" w:type="dxa"/>
        <w:tblLayout w:type="fixed"/>
        <w:tblLook w:val="04A0" w:firstRow="1" w:lastRow="0" w:firstColumn="1" w:lastColumn="0" w:noHBand="0" w:noVBand="1"/>
      </w:tblPr>
      <w:tblGrid>
        <w:gridCol w:w="988"/>
        <w:gridCol w:w="1984"/>
        <w:gridCol w:w="2835"/>
        <w:gridCol w:w="3940"/>
      </w:tblGrid>
      <w:tr w:rsidR="00A73DFE" w:rsidRPr="00B969F0" w14:paraId="080C7109" w14:textId="77777777" w:rsidTr="00B969F0">
        <w:trPr>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065D75D3" w14:textId="78FBA2F3" w:rsidR="00554B6A" w:rsidRPr="00821F78" w:rsidRDefault="00554B6A" w:rsidP="00554B6A">
            <w:pPr>
              <w:tabs>
                <w:tab w:val="left" w:pos="540"/>
              </w:tabs>
              <w:jc w:val="center"/>
              <w:rPr>
                <w:b/>
                <w:sz w:val="26"/>
                <w:szCs w:val="26"/>
              </w:rPr>
            </w:pPr>
            <w:r w:rsidRPr="00821F78">
              <w:rPr>
                <w:b/>
                <w:sz w:val="26"/>
                <w:szCs w:val="26"/>
              </w:rPr>
              <w:t xml:space="preserve">Код </w:t>
            </w:r>
            <w:proofErr w:type="spellStart"/>
            <w:r w:rsidRPr="00821F78">
              <w:rPr>
                <w:b/>
                <w:sz w:val="26"/>
                <w:szCs w:val="26"/>
              </w:rPr>
              <w:t>компетен-ции</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A7DD839" w14:textId="77777777" w:rsidR="00554B6A" w:rsidRPr="00821F78" w:rsidRDefault="00554B6A" w:rsidP="00554B6A">
            <w:pPr>
              <w:tabs>
                <w:tab w:val="left" w:pos="540"/>
              </w:tabs>
              <w:jc w:val="center"/>
              <w:rPr>
                <w:b/>
                <w:sz w:val="26"/>
                <w:szCs w:val="26"/>
              </w:rPr>
            </w:pPr>
            <w:r w:rsidRPr="00821F78">
              <w:rPr>
                <w:b/>
                <w:sz w:val="26"/>
                <w:szCs w:val="26"/>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DCE1DD" w14:textId="77777777" w:rsidR="00554B6A" w:rsidRPr="00821F78" w:rsidRDefault="00554B6A" w:rsidP="00554B6A">
            <w:pPr>
              <w:tabs>
                <w:tab w:val="left" w:pos="540"/>
              </w:tabs>
              <w:jc w:val="center"/>
              <w:rPr>
                <w:b/>
                <w:sz w:val="26"/>
                <w:szCs w:val="26"/>
              </w:rPr>
            </w:pPr>
            <w:r w:rsidRPr="00821F78">
              <w:rPr>
                <w:b/>
                <w:sz w:val="26"/>
                <w:szCs w:val="26"/>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vAlign w:val="center"/>
            <w:hideMark/>
          </w:tcPr>
          <w:p w14:paraId="2CD1CF5A" w14:textId="0120F244" w:rsidR="00554B6A" w:rsidRPr="00821F78" w:rsidRDefault="00E22775" w:rsidP="00554B6A">
            <w:pPr>
              <w:tabs>
                <w:tab w:val="left" w:pos="540"/>
              </w:tabs>
              <w:jc w:val="center"/>
              <w:rPr>
                <w:b/>
                <w:sz w:val="26"/>
                <w:szCs w:val="26"/>
              </w:rPr>
            </w:pPr>
            <w:r w:rsidRPr="00821F78">
              <w:rPr>
                <w:b/>
                <w:sz w:val="26"/>
                <w:szCs w:val="26"/>
              </w:rPr>
              <w:t>Результаты обучения (</w:t>
            </w:r>
            <w:r w:rsidR="00554B6A" w:rsidRPr="00821F78">
              <w:rPr>
                <w:b/>
                <w:sz w:val="26"/>
                <w:szCs w:val="26"/>
              </w:rPr>
              <w:t>умения и знания), соотнесенные с компетенциями/индикаторами достижения компетенции</w:t>
            </w:r>
          </w:p>
        </w:tc>
      </w:tr>
      <w:bookmarkEnd w:id="7"/>
      <w:bookmarkEnd w:id="8"/>
      <w:tr w:rsidR="009F0331" w:rsidRPr="00B969F0" w14:paraId="49DDB20B" w14:textId="77777777" w:rsidTr="004549C0">
        <w:trPr>
          <w:trHeight w:val="1260"/>
        </w:trPr>
        <w:tc>
          <w:tcPr>
            <w:tcW w:w="988" w:type="dxa"/>
            <w:vMerge w:val="restart"/>
            <w:tcBorders>
              <w:top w:val="single" w:sz="4" w:space="0" w:color="auto"/>
              <w:left w:val="single" w:sz="4" w:space="0" w:color="auto"/>
              <w:right w:val="single" w:sz="4" w:space="0" w:color="auto"/>
            </w:tcBorders>
            <w:vAlign w:val="center"/>
          </w:tcPr>
          <w:p w14:paraId="04CEB782" w14:textId="379BD8A3" w:rsidR="009F0331" w:rsidRPr="004E1089" w:rsidRDefault="009F0331" w:rsidP="009F0331">
            <w:pPr>
              <w:tabs>
                <w:tab w:val="left" w:pos="540"/>
              </w:tabs>
              <w:jc w:val="center"/>
              <w:rPr>
                <w:rFonts w:eastAsia="MS Mincho"/>
                <w:b/>
                <w:bCs/>
                <w:sz w:val="24"/>
                <w:szCs w:val="24"/>
                <w:lang w:eastAsia="ja-JP"/>
              </w:rPr>
            </w:pPr>
            <w:r w:rsidRPr="004E1089">
              <w:rPr>
                <w:rFonts w:eastAsia="MS Mincho"/>
                <w:b/>
                <w:bCs/>
                <w:sz w:val="24"/>
                <w:szCs w:val="24"/>
                <w:lang w:eastAsia="ja-JP"/>
              </w:rPr>
              <w:t>ПКН-3</w:t>
            </w:r>
          </w:p>
        </w:tc>
        <w:tc>
          <w:tcPr>
            <w:tcW w:w="1984" w:type="dxa"/>
            <w:vMerge w:val="restart"/>
            <w:tcBorders>
              <w:top w:val="single" w:sz="4" w:space="0" w:color="auto"/>
              <w:left w:val="single" w:sz="4" w:space="0" w:color="auto"/>
              <w:right w:val="single" w:sz="4" w:space="0" w:color="auto"/>
            </w:tcBorders>
            <w:vAlign w:val="center"/>
          </w:tcPr>
          <w:p w14:paraId="48D5C327" w14:textId="49A49A49" w:rsidR="009F0331" w:rsidRDefault="009F0331" w:rsidP="009F0331">
            <w:pPr>
              <w:rPr>
                <w:sz w:val="26"/>
                <w:szCs w:val="26"/>
              </w:rPr>
            </w:pPr>
            <w:r w:rsidRPr="00821F78">
              <w:rPr>
                <w:sz w:val="26"/>
                <w:szCs w:val="26"/>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4ABFC01B" w14:textId="0D53B826" w:rsidR="00102D22" w:rsidRDefault="00102D22" w:rsidP="009F0331">
            <w:pPr>
              <w:rPr>
                <w:sz w:val="26"/>
                <w:szCs w:val="26"/>
              </w:rPr>
            </w:pPr>
          </w:p>
          <w:p w14:paraId="5FCC3A82" w14:textId="70811C47" w:rsidR="00102D22" w:rsidRDefault="00102D22" w:rsidP="009F0331">
            <w:pPr>
              <w:rPr>
                <w:sz w:val="26"/>
                <w:szCs w:val="26"/>
              </w:rPr>
            </w:pPr>
          </w:p>
          <w:p w14:paraId="2426BB51" w14:textId="08ABDBC3" w:rsidR="00102D22" w:rsidRDefault="00102D22" w:rsidP="009F0331">
            <w:pPr>
              <w:rPr>
                <w:sz w:val="26"/>
                <w:szCs w:val="26"/>
              </w:rPr>
            </w:pPr>
          </w:p>
          <w:p w14:paraId="7218A275" w14:textId="77777777" w:rsidR="009F0331" w:rsidRPr="00821F78" w:rsidRDefault="009F0331" w:rsidP="009F0331">
            <w:pPr>
              <w:rPr>
                <w:sz w:val="26"/>
                <w:szCs w:val="26"/>
              </w:rPr>
            </w:pPr>
          </w:p>
          <w:p w14:paraId="5E758578" w14:textId="77777777" w:rsidR="009F0331" w:rsidRPr="00821F78" w:rsidRDefault="009F0331" w:rsidP="009F0331">
            <w:pPr>
              <w:rPr>
                <w:sz w:val="26"/>
                <w:szCs w:val="26"/>
              </w:rPr>
            </w:pPr>
          </w:p>
          <w:p w14:paraId="0962A429" w14:textId="5CCDE259" w:rsidR="009F0331" w:rsidRPr="00821F78" w:rsidRDefault="009F0331" w:rsidP="009F0331">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6D5F6E60" w14:textId="57CA2B9B" w:rsidR="009F0331" w:rsidRPr="00821F78" w:rsidRDefault="009F0331" w:rsidP="00C45D4B">
            <w:pPr>
              <w:pStyle w:val="Default"/>
              <w:numPr>
                <w:ilvl w:val="0"/>
                <w:numId w:val="5"/>
              </w:numPr>
              <w:tabs>
                <w:tab w:val="left" w:pos="316"/>
              </w:tabs>
              <w:ind w:left="0" w:firstLine="0"/>
              <w:rPr>
                <w:color w:val="auto"/>
                <w:sz w:val="26"/>
                <w:szCs w:val="26"/>
              </w:rPr>
            </w:pPr>
            <w:r w:rsidRPr="00821F78">
              <w:rPr>
                <w:color w:val="auto"/>
                <w:sz w:val="26"/>
                <w:szCs w:val="26"/>
              </w:rPr>
              <w:t xml:space="preserve">Применяет аналитические системы работы с данными. </w:t>
            </w:r>
          </w:p>
          <w:p w14:paraId="284079A2" w14:textId="2BA53A1E" w:rsidR="009F0331" w:rsidRPr="00821F78" w:rsidRDefault="009F0331" w:rsidP="009F0331">
            <w:pPr>
              <w:pStyle w:val="Default"/>
              <w:tabs>
                <w:tab w:val="left" w:pos="316"/>
              </w:tabs>
              <w:rPr>
                <w:sz w:val="26"/>
                <w:szCs w:val="26"/>
              </w:rPr>
            </w:pPr>
          </w:p>
        </w:tc>
        <w:tc>
          <w:tcPr>
            <w:tcW w:w="3940" w:type="dxa"/>
            <w:tcBorders>
              <w:top w:val="single" w:sz="4" w:space="0" w:color="000000"/>
              <w:left w:val="single" w:sz="4" w:space="0" w:color="000000"/>
              <w:bottom w:val="single" w:sz="4" w:space="0" w:color="auto"/>
              <w:right w:val="single" w:sz="4" w:space="0" w:color="000000"/>
            </w:tcBorders>
          </w:tcPr>
          <w:p w14:paraId="07DAD29B" w14:textId="74346F38" w:rsidR="009F0331" w:rsidRPr="00821F78" w:rsidRDefault="009F0331" w:rsidP="0094265F">
            <w:pPr>
              <w:ind w:left="2" w:right="46"/>
              <w:jc w:val="both"/>
              <w:rPr>
                <w:bCs/>
                <w:sz w:val="26"/>
                <w:szCs w:val="26"/>
              </w:rPr>
            </w:pPr>
            <w:r w:rsidRPr="00821F78">
              <w:rPr>
                <w:bCs/>
                <w:sz w:val="26"/>
                <w:szCs w:val="26"/>
              </w:rPr>
              <w:t>Знать: классификацию и основные характеристики аналитических систем работы с данными по управлению рисками.</w:t>
            </w:r>
          </w:p>
          <w:p w14:paraId="03FADC2F" w14:textId="1A9BAF3B" w:rsidR="009F0331" w:rsidRPr="00821F78" w:rsidRDefault="009F0331" w:rsidP="0094265F">
            <w:pPr>
              <w:jc w:val="both"/>
              <w:rPr>
                <w:bCs/>
                <w:sz w:val="26"/>
                <w:szCs w:val="26"/>
              </w:rPr>
            </w:pPr>
            <w:r w:rsidRPr="00821F78">
              <w:rPr>
                <w:bCs/>
                <w:sz w:val="26"/>
                <w:szCs w:val="26"/>
              </w:rPr>
              <w:t>Уметь: применять аналитические системы работы с данными в целях управления рисками в компании.</w:t>
            </w:r>
          </w:p>
        </w:tc>
      </w:tr>
      <w:tr w:rsidR="009F0331" w:rsidRPr="00B969F0" w14:paraId="5B5E77EB" w14:textId="77777777" w:rsidTr="004549C0">
        <w:tc>
          <w:tcPr>
            <w:tcW w:w="988" w:type="dxa"/>
            <w:vMerge/>
            <w:tcBorders>
              <w:left w:val="single" w:sz="4" w:space="0" w:color="auto"/>
              <w:right w:val="single" w:sz="4" w:space="0" w:color="auto"/>
            </w:tcBorders>
            <w:vAlign w:val="center"/>
          </w:tcPr>
          <w:p w14:paraId="099386F3" w14:textId="77777777" w:rsidR="009F0331" w:rsidRPr="00821F78" w:rsidRDefault="009F0331" w:rsidP="009F0331">
            <w:pPr>
              <w:tabs>
                <w:tab w:val="left" w:pos="540"/>
              </w:tabs>
              <w:jc w:val="center"/>
              <w:rPr>
                <w:b/>
                <w:bCs/>
                <w:color w:val="000000"/>
                <w:sz w:val="26"/>
                <w:szCs w:val="26"/>
              </w:rPr>
            </w:pPr>
          </w:p>
        </w:tc>
        <w:tc>
          <w:tcPr>
            <w:tcW w:w="1984" w:type="dxa"/>
            <w:vMerge/>
            <w:tcBorders>
              <w:left w:val="single" w:sz="4" w:space="0" w:color="auto"/>
              <w:right w:val="single" w:sz="4" w:space="0" w:color="auto"/>
            </w:tcBorders>
          </w:tcPr>
          <w:p w14:paraId="7BACD531" w14:textId="77777777" w:rsidR="009F0331" w:rsidRPr="00821F78" w:rsidRDefault="009F0331" w:rsidP="009F0331">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2DFA6D8" w14:textId="7D3C3FBE" w:rsidR="009F0331" w:rsidRPr="00821F78" w:rsidRDefault="009F0331" w:rsidP="00C45D4B">
            <w:pPr>
              <w:pStyle w:val="Default"/>
              <w:numPr>
                <w:ilvl w:val="0"/>
                <w:numId w:val="5"/>
              </w:numPr>
              <w:tabs>
                <w:tab w:val="left" w:pos="316"/>
              </w:tabs>
              <w:ind w:left="0" w:firstLine="0"/>
              <w:rPr>
                <w:color w:val="auto"/>
                <w:sz w:val="26"/>
                <w:szCs w:val="26"/>
              </w:rPr>
            </w:pPr>
            <w:r w:rsidRPr="00821F78">
              <w:rPr>
                <w:color w:val="auto"/>
                <w:sz w:val="26"/>
                <w:szCs w:val="26"/>
              </w:rPr>
              <w:t xml:space="preserve">Проводит анализ рынка аналитических систем работы с данными. </w:t>
            </w:r>
          </w:p>
          <w:p w14:paraId="307BAC7E" w14:textId="4254CC56" w:rsidR="009F0331" w:rsidRPr="00821F78" w:rsidRDefault="009F0331" w:rsidP="009F0331">
            <w:pPr>
              <w:pStyle w:val="Default"/>
              <w:tabs>
                <w:tab w:val="left" w:pos="316"/>
              </w:tabs>
              <w:rPr>
                <w:color w:val="auto"/>
                <w:sz w:val="26"/>
                <w:szCs w:val="26"/>
              </w:rPr>
            </w:pPr>
          </w:p>
        </w:tc>
        <w:tc>
          <w:tcPr>
            <w:tcW w:w="3940" w:type="dxa"/>
            <w:tcBorders>
              <w:top w:val="single" w:sz="4" w:space="0" w:color="auto"/>
              <w:left w:val="single" w:sz="4" w:space="0" w:color="000000"/>
              <w:bottom w:val="single" w:sz="4" w:space="0" w:color="auto"/>
              <w:right w:val="single" w:sz="4" w:space="0" w:color="000000"/>
            </w:tcBorders>
          </w:tcPr>
          <w:p w14:paraId="309E1E72" w14:textId="77777777" w:rsidR="009F0331" w:rsidRPr="00821F78" w:rsidRDefault="009F0331" w:rsidP="0094265F">
            <w:pPr>
              <w:ind w:left="2" w:right="46"/>
              <w:rPr>
                <w:bCs/>
                <w:sz w:val="26"/>
                <w:szCs w:val="26"/>
              </w:rPr>
            </w:pPr>
            <w:r w:rsidRPr="00821F78">
              <w:rPr>
                <w:bCs/>
                <w:sz w:val="26"/>
                <w:szCs w:val="26"/>
              </w:rPr>
              <w:t xml:space="preserve">Знать: </w:t>
            </w:r>
          </w:p>
          <w:p w14:paraId="3D02C49F" w14:textId="49A5AEEC" w:rsidR="009F0331" w:rsidRPr="00821F78" w:rsidRDefault="009F0331" w:rsidP="00C45D4B">
            <w:pPr>
              <w:numPr>
                <w:ilvl w:val="0"/>
                <w:numId w:val="8"/>
              </w:numPr>
              <w:tabs>
                <w:tab w:val="left" w:pos="176"/>
              </w:tabs>
              <w:jc w:val="both"/>
              <w:rPr>
                <w:bCs/>
                <w:sz w:val="26"/>
                <w:szCs w:val="26"/>
              </w:rPr>
            </w:pPr>
            <w:r w:rsidRPr="00821F78">
              <w:rPr>
                <w:bCs/>
                <w:sz w:val="26"/>
                <w:szCs w:val="26"/>
              </w:rPr>
              <w:t>методы и технологии анализа рынка аналитических систем работы с данными по управлению рисками;</w:t>
            </w:r>
          </w:p>
          <w:p w14:paraId="2E3DCCFF" w14:textId="3CE81A62" w:rsidR="009F0331" w:rsidRPr="00821F78" w:rsidRDefault="009F0331" w:rsidP="00C45D4B">
            <w:pPr>
              <w:numPr>
                <w:ilvl w:val="0"/>
                <w:numId w:val="8"/>
              </w:numPr>
              <w:tabs>
                <w:tab w:val="left" w:pos="176"/>
              </w:tabs>
              <w:jc w:val="both"/>
              <w:rPr>
                <w:bCs/>
                <w:sz w:val="26"/>
                <w:szCs w:val="26"/>
              </w:rPr>
            </w:pPr>
            <w:r w:rsidRPr="00821F78">
              <w:rPr>
                <w:bCs/>
                <w:sz w:val="26"/>
                <w:szCs w:val="26"/>
              </w:rPr>
              <w:t>перечень аналитических систем работы с данными по управлению рисками.</w:t>
            </w:r>
          </w:p>
          <w:p w14:paraId="139522A3" w14:textId="551141BD" w:rsidR="009F0331" w:rsidRPr="00821F78" w:rsidRDefault="009F0331" w:rsidP="0094265F">
            <w:pPr>
              <w:jc w:val="both"/>
              <w:rPr>
                <w:bCs/>
                <w:sz w:val="26"/>
                <w:szCs w:val="26"/>
              </w:rPr>
            </w:pPr>
            <w:r w:rsidRPr="00821F78">
              <w:rPr>
                <w:bCs/>
                <w:sz w:val="26"/>
                <w:szCs w:val="26"/>
              </w:rPr>
              <w:t>Уметь: осуществлять анализ рыночной конъюнктуры аналитических систем работы с данными по управлению рисками и проводить их сравнительный анализ.</w:t>
            </w:r>
          </w:p>
        </w:tc>
      </w:tr>
      <w:tr w:rsidR="009F0331" w:rsidRPr="00B969F0" w14:paraId="4558A14E" w14:textId="77777777" w:rsidTr="004549C0">
        <w:tc>
          <w:tcPr>
            <w:tcW w:w="988" w:type="dxa"/>
            <w:vMerge/>
            <w:tcBorders>
              <w:left w:val="single" w:sz="4" w:space="0" w:color="auto"/>
              <w:bottom w:val="single" w:sz="4" w:space="0" w:color="auto"/>
              <w:right w:val="single" w:sz="4" w:space="0" w:color="auto"/>
            </w:tcBorders>
            <w:vAlign w:val="center"/>
          </w:tcPr>
          <w:p w14:paraId="00F2E292" w14:textId="77777777" w:rsidR="009F0331" w:rsidRPr="00821F78" w:rsidRDefault="009F0331" w:rsidP="009F0331">
            <w:pPr>
              <w:tabs>
                <w:tab w:val="left" w:pos="540"/>
              </w:tabs>
              <w:jc w:val="center"/>
              <w:rPr>
                <w:b/>
                <w:bCs/>
                <w:color w:val="000000"/>
                <w:sz w:val="26"/>
                <w:szCs w:val="26"/>
              </w:rPr>
            </w:pPr>
          </w:p>
        </w:tc>
        <w:tc>
          <w:tcPr>
            <w:tcW w:w="1984" w:type="dxa"/>
            <w:vMerge/>
            <w:tcBorders>
              <w:left w:val="single" w:sz="4" w:space="0" w:color="auto"/>
              <w:bottom w:val="single" w:sz="4" w:space="0" w:color="auto"/>
              <w:right w:val="single" w:sz="4" w:space="0" w:color="auto"/>
            </w:tcBorders>
          </w:tcPr>
          <w:p w14:paraId="00EABD48" w14:textId="77777777" w:rsidR="009F0331" w:rsidRPr="00821F78" w:rsidRDefault="009F0331" w:rsidP="009F0331">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486C1626" w14:textId="721221A0" w:rsidR="009F0331" w:rsidRPr="00821F78" w:rsidRDefault="009F0331" w:rsidP="00C45D4B">
            <w:pPr>
              <w:pStyle w:val="Default"/>
              <w:numPr>
                <w:ilvl w:val="0"/>
                <w:numId w:val="5"/>
              </w:numPr>
              <w:tabs>
                <w:tab w:val="left" w:pos="316"/>
              </w:tabs>
              <w:ind w:left="0" w:firstLine="0"/>
              <w:rPr>
                <w:color w:val="auto"/>
                <w:sz w:val="26"/>
                <w:szCs w:val="26"/>
              </w:rPr>
            </w:pPr>
            <w:r w:rsidRPr="00821F78">
              <w:rPr>
                <w:color w:val="auto"/>
                <w:sz w:val="26"/>
                <w:szCs w:val="26"/>
              </w:rPr>
              <w:t>Консультирует по вопросам применения аналитических систем работы с данными.</w:t>
            </w:r>
          </w:p>
        </w:tc>
        <w:tc>
          <w:tcPr>
            <w:tcW w:w="3940" w:type="dxa"/>
            <w:tcBorders>
              <w:top w:val="single" w:sz="4" w:space="0" w:color="auto"/>
              <w:left w:val="single" w:sz="4" w:space="0" w:color="000000"/>
              <w:bottom w:val="single" w:sz="4" w:space="0" w:color="auto"/>
              <w:right w:val="single" w:sz="4" w:space="0" w:color="000000"/>
            </w:tcBorders>
          </w:tcPr>
          <w:p w14:paraId="323BA0DB" w14:textId="0B36EC3B" w:rsidR="009F0331" w:rsidRPr="00821F78" w:rsidRDefault="009F0331" w:rsidP="0094265F">
            <w:pPr>
              <w:ind w:left="2"/>
              <w:jc w:val="both"/>
              <w:rPr>
                <w:bCs/>
                <w:sz w:val="26"/>
                <w:szCs w:val="26"/>
              </w:rPr>
            </w:pPr>
            <w:r w:rsidRPr="00821F78">
              <w:rPr>
                <w:bCs/>
                <w:sz w:val="26"/>
                <w:szCs w:val="26"/>
              </w:rPr>
              <w:t>Знать: архитектуру и атрибуты аналитических систем работы с</w:t>
            </w:r>
            <w:r w:rsidR="00A27400" w:rsidRPr="00821F78">
              <w:rPr>
                <w:bCs/>
                <w:sz w:val="26"/>
                <w:szCs w:val="26"/>
              </w:rPr>
              <w:t xml:space="preserve"> </w:t>
            </w:r>
            <w:r w:rsidRPr="00821F78">
              <w:rPr>
                <w:bCs/>
                <w:sz w:val="26"/>
                <w:szCs w:val="26"/>
              </w:rPr>
              <w:t>данными по управлению рисками.</w:t>
            </w:r>
          </w:p>
          <w:p w14:paraId="3496CBD9" w14:textId="77777777" w:rsidR="009F0331" w:rsidRPr="00821F78" w:rsidRDefault="009F0331" w:rsidP="0094265F">
            <w:pPr>
              <w:ind w:left="2"/>
              <w:rPr>
                <w:bCs/>
                <w:sz w:val="26"/>
                <w:szCs w:val="26"/>
              </w:rPr>
            </w:pPr>
            <w:r w:rsidRPr="00821F78">
              <w:rPr>
                <w:bCs/>
                <w:sz w:val="26"/>
                <w:szCs w:val="26"/>
              </w:rPr>
              <w:t xml:space="preserve">Уметь: </w:t>
            </w:r>
          </w:p>
          <w:p w14:paraId="5FE0BD23" w14:textId="77777777" w:rsidR="009F0331" w:rsidRPr="00821F78" w:rsidRDefault="009F0331" w:rsidP="00C45D4B">
            <w:pPr>
              <w:numPr>
                <w:ilvl w:val="0"/>
                <w:numId w:val="8"/>
              </w:numPr>
              <w:tabs>
                <w:tab w:val="left" w:pos="176"/>
              </w:tabs>
              <w:jc w:val="both"/>
              <w:rPr>
                <w:bCs/>
                <w:sz w:val="26"/>
                <w:szCs w:val="26"/>
              </w:rPr>
            </w:pPr>
            <w:r w:rsidRPr="00821F78">
              <w:rPr>
                <w:bCs/>
                <w:sz w:val="26"/>
                <w:szCs w:val="26"/>
              </w:rPr>
              <w:t>анализировать и описывать аналитических систем работы с данными по управлению рисками;</w:t>
            </w:r>
          </w:p>
          <w:p w14:paraId="759A8E79" w14:textId="7CED61B9" w:rsidR="009F0331" w:rsidRPr="00821F78" w:rsidRDefault="009F0331" w:rsidP="00C45D4B">
            <w:pPr>
              <w:numPr>
                <w:ilvl w:val="0"/>
                <w:numId w:val="8"/>
              </w:numPr>
              <w:tabs>
                <w:tab w:val="left" w:pos="176"/>
              </w:tabs>
              <w:jc w:val="both"/>
              <w:rPr>
                <w:bCs/>
                <w:sz w:val="26"/>
                <w:szCs w:val="26"/>
              </w:rPr>
            </w:pPr>
            <w:r w:rsidRPr="00821F78">
              <w:rPr>
                <w:bCs/>
                <w:sz w:val="26"/>
                <w:szCs w:val="26"/>
              </w:rPr>
              <w:t xml:space="preserve"> с учетом рисков обосновывать необходимость разработки и раз</w:t>
            </w:r>
            <w:r w:rsidRPr="00821F78">
              <w:rPr>
                <w:bCs/>
                <w:sz w:val="26"/>
                <w:szCs w:val="26"/>
              </w:rPr>
              <w:lastRenderedPageBreak/>
              <w:t>вития аналитических систем работы с данными по управлению рисками.</w:t>
            </w:r>
          </w:p>
        </w:tc>
      </w:tr>
      <w:tr w:rsidR="00767FF3" w:rsidRPr="00B969F0" w14:paraId="48310752" w14:textId="77777777" w:rsidTr="00102D22">
        <w:trPr>
          <w:trHeight w:val="70"/>
        </w:trPr>
        <w:tc>
          <w:tcPr>
            <w:tcW w:w="9747" w:type="dxa"/>
            <w:gridSpan w:val="4"/>
            <w:tcBorders>
              <w:top w:val="single" w:sz="4" w:space="0" w:color="auto"/>
              <w:left w:val="single" w:sz="4" w:space="0" w:color="auto"/>
              <w:bottom w:val="single" w:sz="4" w:space="0" w:color="auto"/>
              <w:right w:val="single" w:sz="4" w:space="0" w:color="auto"/>
            </w:tcBorders>
          </w:tcPr>
          <w:p w14:paraId="19435C1A" w14:textId="03867770" w:rsidR="00767FF3" w:rsidRPr="00821F78" w:rsidRDefault="00FD39C8" w:rsidP="00102D22">
            <w:pPr>
              <w:rPr>
                <w:sz w:val="26"/>
                <w:szCs w:val="26"/>
              </w:rPr>
            </w:pPr>
            <w:r w:rsidRPr="00821F78">
              <w:rPr>
                <w:i/>
                <w:sz w:val="26"/>
                <w:szCs w:val="26"/>
              </w:rPr>
              <w:lastRenderedPageBreak/>
              <w:t>38.03.05 Бизнес-информатика, ОП «Цифровая трансформация управления бизнесом»</w:t>
            </w:r>
          </w:p>
        </w:tc>
      </w:tr>
      <w:tr w:rsidR="002B1D49" w:rsidRPr="0094265F" w14:paraId="520A8CE5" w14:textId="77777777" w:rsidTr="00B969F0">
        <w:tc>
          <w:tcPr>
            <w:tcW w:w="988" w:type="dxa"/>
            <w:vMerge w:val="restart"/>
            <w:tcBorders>
              <w:top w:val="single" w:sz="4" w:space="0" w:color="auto"/>
              <w:left w:val="single" w:sz="4" w:space="0" w:color="auto"/>
              <w:right w:val="single" w:sz="4" w:space="0" w:color="auto"/>
            </w:tcBorders>
            <w:vAlign w:val="center"/>
          </w:tcPr>
          <w:p w14:paraId="11D8C1A0" w14:textId="699A1A30" w:rsidR="002B1D49" w:rsidRPr="004E1089" w:rsidRDefault="002B1D49" w:rsidP="002B1D49">
            <w:pPr>
              <w:tabs>
                <w:tab w:val="left" w:pos="540"/>
              </w:tabs>
              <w:jc w:val="center"/>
              <w:rPr>
                <w:b/>
                <w:bCs/>
                <w:color w:val="000000"/>
                <w:sz w:val="24"/>
                <w:szCs w:val="24"/>
              </w:rPr>
            </w:pPr>
            <w:r w:rsidRPr="004E1089">
              <w:rPr>
                <w:rFonts w:eastAsia="MS Mincho"/>
                <w:b/>
                <w:sz w:val="24"/>
                <w:szCs w:val="24"/>
                <w:lang w:eastAsia="ja-JP"/>
              </w:rPr>
              <w:t>ПКН-6</w:t>
            </w:r>
          </w:p>
        </w:tc>
        <w:tc>
          <w:tcPr>
            <w:tcW w:w="1984" w:type="dxa"/>
            <w:vMerge w:val="restart"/>
            <w:tcBorders>
              <w:top w:val="single" w:sz="4" w:space="0" w:color="auto"/>
              <w:left w:val="single" w:sz="4" w:space="0" w:color="auto"/>
              <w:right w:val="single" w:sz="4" w:space="0" w:color="auto"/>
            </w:tcBorders>
          </w:tcPr>
          <w:p w14:paraId="7FE95208" w14:textId="4961BEF2" w:rsidR="002B1D49" w:rsidRDefault="00102D22" w:rsidP="002B1D49">
            <w:pPr>
              <w:rPr>
                <w:sz w:val="26"/>
                <w:szCs w:val="26"/>
              </w:rPr>
            </w:pPr>
            <w:r>
              <w:rPr>
                <w:sz w:val="26"/>
                <w:szCs w:val="26"/>
              </w:rPr>
              <w:t>Способность проводить биз</w:t>
            </w:r>
            <w:r w:rsidR="002B1D49" w:rsidRPr="00821F78">
              <w:rPr>
                <w:sz w:val="26"/>
                <w:szCs w:val="26"/>
              </w:rPr>
              <w:t>нес-анализ предметной области</w:t>
            </w:r>
          </w:p>
          <w:p w14:paraId="6667ECCC" w14:textId="77777777" w:rsidR="00102D22" w:rsidRDefault="00102D22" w:rsidP="002B1D49">
            <w:pPr>
              <w:rPr>
                <w:sz w:val="26"/>
                <w:szCs w:val="26"/>
              </w:rPr>
            </w:pPr>
          </w:p>
          <w:p w14:paraId="27B59EFD" w14:textId="77777777" w:rsidR="00102D22" w:rsidRDefault="00102D22" w:rsidP="002B1D49">
            <w:pPr>
              <w:rPr>
                <w:sz w:val="26"/>
                <w:szCs w:val="26"/>
              </w:rPr>
            </w:pPr>
          </w:p>
          <w:p w14:paraId="4388CD60" w14:textId="191C58DE" w:rsidR="00102D22" w:rsidRPr="00821F78" w:rsidRDefault="00102D22" w:rsidP="00102D22">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723BA2D4" w14:textId="1ADB65E4" w:rsidR="002B1D49" w:rsidRPr="00821F78" w:rsidRDefault="002B1D49" w:rsidP="00C45D4B">
            <w:pPr>
              <w:pStyle w:val="afa"/>
              <w:numPr>
                <w:ilvl w:val="0"/>
                <w:numId w:val="6"/>
              </w:numPr>
              <w:tabs>
                <w:tab w:val="left" w:pos="310"/>
              </w:tabs>
              <w:ind w:left="0" w:firstLine="0"/>
              <w:rPr>
                <w:sz w:val="26"/>
                <w:szCs w:val="26"/>
              </w:rPr>
            </w:pPr>
            <w:r w:rsidRPr="00821F78">
              <w:rPr>
                <w:sz w:val="26"/>
                <w:szCs w:val="26"/>
              </w:rPr>
              <w:t xml:space="preserve">Проводит обследование предприятия. </w:t>
            </w:r>
          </w:p>
        </w:tc>
        <w:tc>
          <w:tcPr>
            <w:tcW w:w="3940" w:type="dxa"/>
            <w:tcBorders>
              <w:top w:val="single" w:sz="4" w:space="0" w:color="auto"/>
              <w:left w:val="single" w:sz="4" w:space="0" w:color="auto"/>
              <w:bottom w:val="single" w:sz="4" w:space="0" w:color="auto"/>
              <w:right w:val="single" w:sz="4" w:space="0" w:color="auto"/>
            </w:tcBorders>
            <w:vAlign w:val="center"/>
          </w:tcPr>
          <w:p w14:paraId="23CBC406" w14:textId="0E3590BC" w:rsidR="002B1D49" w:rsidRPr="00821F78" w:rsidRDefault="002B1D49" w:rsidP="002B1D49">
            <w:pPr>
              <w:rPr>
                <w:sz w:val="26"/>
                <w:szCs w:val="26"/>
              </w:rPr>
            </w:pPr>
            <w:r w:rsidRPr="00821F78">
              <w:rPr>
                <w:sz w:val="26"/>
                <w:szCs w:val="26"/>
              </w:rPr>
              <w:t xml:space="preserve">Знать: </w:t>
            </w:r>
            <w:r w:rsidR="00A27400" w:rsidRPr="00821F78">
              <w:rPr>
                <w:sz w:val="26"/>
                <w:szCs w:val="26"/>
              </w:rPr>
              <w:t>методику</w:t>
            </w:r>
            <w:r w:rsidRPr="00821F78">
              <w:rPr>
                <w:sz w:val="26"/>
                <w:szCs w:val="26"/>
              </w:rPr>
              <w:t xml:space="preserve"> обследования деятельности</w:t>
            </w:r>
            <w:r w:rsidR="00A27400" w:rsidRPr="00821F78">
              <w:rPr>
                <w:sz w:val="26"/>
                <w:szCs w:val="26"/>
              </w:rPr>
              <w:t xml:space="preserve"> п</w:t>
            </w:r>
            <w:r w:rsidRPr="00821F78">
              <w:rPr>
                <w:sz w:val="26"/>
                <w:szCs w:val="26"/>
              </w:rPr>
              <w:t>редприятия</w:t>
            </w:r>
            <w:r w:rsidR="00A27400" w:rsidRPr="00821F78">
              <w:rPr>
                <w:sz w:val="26"/>
                <w:szCs w:val="26"/>
              </w:rPr>
              <w:t xml:space="preserve"> с точки зрения управления рисками.</w:t>
            </w:r>
          </w:p>
          <w:p w14:paraId="35171843" w14:textId="37FE45E1" w:rsidR="002B1D49" w:rsidRPr="00821F78" w:rsidRDefault="002B1D49" w:rsidP="002B1D49">
            <w:pPr>
              <w:rPr>
                <w:sz w:val="26"/>
                <w:szCs w:val="26"/>
              </w:rPr>
            </w:pPr>
            <w:r w:rsidRPr="00821F78">
              <w:rPr>
                <w:sz w:val="26"/>
                <w:szCs w:val="26"/>
              </w:rPr>
              <w:t xml:space="preserve">Уметь: описывать и моделировать процессы предприятия </w:t>
            </w:r>
            <w:r w:rsidR="00A27400" w:rsidRPr="00821F78">
              <w:rPr>
                <w:sz w:val="26"/>
                <w:szCs w:val="26"/>
              </w:rPr>
              <w:t>с точки зрения управления рисками.</w:t>
            </w:r>
          </w:p>
        </w:tc>
      </w:tr>
      <w:tr w:rsidR="002B1D49" w:rsidRPr="0094265F" w14:paraId="3F2F840A" w14:textId="77777777" w:rsidTr="00B969F0">
        <w:trPr>
          <w:trHeight w:val="835"/>
        </w:trPr>
        <w:tc>
          <w:tcPr>
            <w:tcW w:w="988" w:type="dxa"/>
            <w:vMerge/>
            <w:tcBorders>
              <w:left w:val="single" w:sz="4" w:space="0" w:color="auto"/>
              <w:right w:val="single" w:sz="4" w:space="0" w:color="auto"/>
            </w:tcBorders>
            <w:vAlign w:val="center"/>
          </w:tcPr>
          <w:p w14:paraId="78B3F41C" w14:textId="77777777" w:rsidR="002B1D49" w:rsidRPr="00821F78" w:rsidRDefault="002B1D49" w:rsidP="002B1D49">
            <w:pPr>
              <w:tabs>
                <w:tab w:val="left" w:pos="540"/>
              </w:tabs>
              <w:jc w:val="center"/>
              <w:rPr>
                <w:rFonts w:eastAsia="MS Mincho"/>
                <w:b/>
                <w:sz w:val="26"/>
                <w:szCs w:val="26"/>
                <w:lang w:eastAsia="ja-JP"/>
              </w:rPr>
            </w:pPr>
          </w:p>
        </w:tc>
        <w:tc>
          <w:tcPr>
            <w:tcW w:w="1984" w:type="dxa"/>
            <w:vMerge/>
            <w:tcBorders>
              <w:left w:val="single" w:sz="4" w:space="0" w:color="auto"/>
              <w:right w:val="single" w:sz="4" w:space="0" w:color="auto"/>
            </w:tcBorders>
          </w:tcPr>
          <w:p w14:paraId="2AA8D684" w14:textId="77777777" w:rsidR="002B1D49" w:rsidRPr="00821F78" w:rsidRDefault="002B1D49" w:rsidP="002B1D49">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A3A565A" w14:textId="7DF988FD" w:rsidR="002B1D49" w:rsidRPr="00821F78" w:rsidRDefault="002B1D49" w:rsidP="00C45D4B">
            <w:pPr>
              <w:pStyle w:val="afa"/>
              <w:numPr>
                <w:ilvl w:val="0"/>
                <w:numId w:val="6"/>
              </w:numPr>
              <w:tabs>
                <w:tab w:val="left" w:pos="312"/>
              </w:tabs>
              <w:ind w:left="0" w:firstLine="0"/>
              <w:rPr>
                <w:sz w:val="26"/>
                <w:szCs w:val="26"/>
              </w:rPr>
            </w:pPr>
            <w:r w:rsidRPr="00821F78">
              <w:rPr>
                <w:sz w:val="26"/>
                <w:szCs w:val="26"/>
              </w:rPr>
              <w:t>Выявляет потребности и формирует требования к информационной системе.</w:t>
            </w:r>
          </w:p>
        </w:tc>
        <w:tc>
          <w:tcPr>
            <w:tcW w:w="3940" w:type="dxa"/>
            <w:tcBorders>
              <w:top w:val="single" w:sz="4" w:space="0" w:color="auto"/>
              <w:left w:val="single" w:sz="4" w:space="0" w:color="auto"/>
              <w:bottom w:val="single" w:sz="4" w:space="0" w:color="auto"/>
              <w:right w:val="single" w:sz="4" w:space="0" w:color="auto"/>
            </w:tcBorders>
            <w:vAlign w:val="center"/>
          </w:tcPr>
          <w:p w14:paraId="3F6B5EEE" w14:textId="1D269230" w:rsidR="002B1D49" w:rsidRPr="00821F78" w:rsidRDefault="002B1D49" w:rsidP="002B1D49">
            <w:pPr>
              <w:rPr>
                <w:sz w:val="26"/>
                <w:szCs w:val="26"/>
              </w:rPr>
            </w:pPr>
            <w:r w:rsidRPr="00821F78">
              <w:rPr>
                <w:sz w:val="26"/>
                <w:szCs w:val="26"/>
              </w:rPr>
              <w:t>Знать: методы выявления потребностей заказчиков, способы документирования требований</w:t>
            </w:r>
            <w:r w:rsidR="00435724" w:rsidRPr="00821F78">
              <w:rPr>
                <w:sz w:val="26"/>
                <w:szCs w:val="26"/>
              </w:rPr>
              <w:t xml:space="preserve"> к системам управления рисками.</w:t>
            </w:r>
          </w:p>
          <w:p w14:paraId="1B0F90B7" w14:textId="29BB9D87" w:rsidR="002B1D49" w:rsidRPr="00821F78" w:rsidRDefault="002B1D49" w:rsidP="002B1D49">
            <w:pPr>
              <w:widowControl w:val="0"/>
              <w:overflowPunct w:val="0"/>
              <w:autoSpaceDE w:val="0"/>
              <w:autoSpaceDN w:val="0"/>
              <w:adjustRightInd w:val="0"/>
              <w:jc w:val="both"/>
              <w:rPr>
                <w:rFonts w:cs="Calibri"/>
                <w:sz w:val="26"/>
                <w:szCs w:val="26"/>
              </w:rPr>
            </w:pPr>
            <w:r w:rsidRPr="00821F78">
              <w:rPr>
                <w:sz w:val="26"/>
                <w:szCs w:val="26"/>
              </w:rPr>
              <w:t>Уметь: выявлять, стандартизировать, классифицировать потребности бизнес-заказчиков</w:t>
            </w:r>
            <w:r w:rsidR="00435724" w:rsidRPr="00821F78">
              <w:rPr>
                <w:sz w:val="26"/>
                <w:szCs w:val="26"/>
              </w:rPr>
              <w:t xml:space="preserve"> в системах управления рисками</w:t>
            </w:r>
            <w:r w:rsidRPr="00821F78">
              <w:rPr>
                <w:sz w:val="26"/>
                <w:szCs w:val="26"/>
              </w:rPr>
              <w:t>.</w:t>
            </w:r>
          </w:p>
        </w:tc>
      </w:tr>
      <w:tr w:rsidR="002B1D49" w:rsidRPr="0094265F" w14:paraId="7D921C9D" w14:textId="77777777" w:rsidTr="004549C0">
        <w:tc>
          <w:tcPr>
            <w:tcW w:w="988" w:type="dxa"/>
            <w:vMerge/>
            <w:tcBorders>
              <w:left w:val="single" w:sz="4" w:space="0" w:color="auto"/>
              <w:right w:val="single" w:sz="4" w:space="0" w:color="auto"/>
            </w:tcBorders>
            <w:vAlign w:val="center"/>
          </w:tcPr>
          <w:p w14:paraId="549BA673" w14:textId="77777777" w:rsidR="002B1D49" w:rsidRPr="00821F78" w:rsidRDefault="002B1D49" w:rsidP="002B1D49">
            <w:pPr>
              <w:tabs>
                <w:tab w:val="left" w:pos="540"/>
              </w:tabs>
              <w:jc w:val="center"/>
              <w:rPr>
                <w:rFonts w:eastAsia="MS Mincho"/>
                <w:b/>
                <w:sz w:val="26"/>
                <w:szCs w:val="26"/>
                <w:lang w:eastAsia="ja-JP"/>
              </w:rPr>
            </w:pPr>
          </w:p>
        </w:tc>
        <w:tc>
          <w:tcPr>
            <w:tcW w:w="1984" w:type="dxa"/>
            <w:vMerge/>
            <w:tcBorders>
              <w:left w:val="single" w:sz="4" w:space="0" w:color="auto"/>
              <w:right w:val="single" w:sz="4" w:space="0" w:color="auto"/>
            </w:tcBorders>
          </w:tcPr>
          <w:p w14:paraId="724D6350" w14:textId="77777777" w:rsidR="002B1D49" w:rsidRPr="00821F78" w:rsidRDefault="002B1D49" w:rsidP="002B1D49">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1DE7F697" w14:textId="6AC02B42" w:rsidR="002B1D49" w:rsidRPr="00821F78" w:rsidRDefault="002B1D49" w:rsidP="00C45D4B">
            <w:pPr>
              <w:pStyle w:val="afa"/>
              <w:numPr>
                <w:ilvl w:val="0"/>
                <w:numId w:val="6"/>
              </w:numPr>
              <w:tabs>
                <w:tab w:val="left" w:pos="316"/>
              </w:tabs>
              <w:ind w:left="32" w:firstLine="0"/>
              <w:jc w:val="both"/>
              <w:rPr>
                <w:sz w:val="26"/>
                <w:szCs w:val="26"/>
              </w:rPr>
            </w:pPr>
            <w:r w:rsidRPr="00821F78">
              <w:rPr>
                <w:sz w:val="26"/>
                <w:szCs w:val="26"/>
              </w:rPr>
              <w:t>Проводит анализ рынка и под требования предлагает решения в области ИТ, проводит оценку предложенных решений.</w:t>
            </w:r>
          </w:p>
        </w:tc>
        <w:tc>
          <w:tcPr>
            <w:tcW w:w="3940" w:type="dxa"/>
            <w:tcBorders>
              <w:top w:val="single" w:sz="4" w:space="0" w:color="auto"/>
              <w:left w:val="single" w:sz="4" w:space="0" w:color="auto"/>
              <w:bottom w:val="single" w:sz="4" w:space="0" w:color="auto"/>
              <w:right w:val="single" w:sz="4" w:space="0" w:color="auto"/>
            </w:tcBorders>
          </w:tcPr>
          <w:p w14:paraId="600908E5" w14:textId="5E6543E4" w:rsidR="002B1D49" w:rsidRPr="00821F78" w:rsidRDefault="002B1D49" w:rsidP="002B1D49">
            <w:pPr>
              <w:rPr>
                <w:sz w:val="26"/>
                <w:szCs w:val="26"/>
              </w:rPr>
            </w:pPr>
            <w:r w:rsidRPr="00821F78">
              <w:rPr>
                <w:sz w:val="26"/>
                <w:szCs w:val="26"/>
              </w:rPr>
              <w:t>Знать: методы анализа рынка ИТ-решений, современные решения в области управления рисками.</w:t>
            </w:r>
          </w:p>
          <w:p w14:paraId="66EBC283" w14:textId="6413BBA7" w:rsidR="002B1D49" w:rsidRPr="00821F78" w:rsidRDefault="002B1D49" w:rsidP="002B1D49">
            <w:pPr>
              <w:widowControl w:val="0"/>
              <w:overflowPunct w:val="0"/>
              <w:autoSpaceDE w:val="0"/>
              <w:autoSpaceDN w:val="0"/>
              <w:adjustRightInd w:val="0"/>
              <w:jc w:val="both"/>
              <w:rPr>
                <w:rFonts w:cs="Calibri"/>
                <w:sz w:val="26"/>
                <w:szCs w:val="26"/>
              </w:rPr>
            </w:pPr>
            <w:r w:rsidRPr="00821F78">
              <w:rPr>
                <w:sz w:val="26"/>
                <w:szCs w:val="26"/>
              </w:rPr>
              <w:t xml:space="preserve">Уметь: проводить анализ </w:t>
            </w:r>
            <w:r w:rsidR="00435724" w:rsidRPr="00821F78">
              <w:rPr>
                <w:sz w:val="26"/>
                <w:szCs w:val="26"/>
              </w:rPr>
              <w:t xml:space="preserve">данного </w:t>
            </w:r>
            <w:r w:rsidRPr="00821F78">
              <w:rPr>
                <w:sz w:val="26"/>
                <w:szCs w:val="26"/>
              </w:rPr>
              <w:t>рынка, подбирать решения с учетом требований бизнес</w:t>
            </w:r>
            <w:r w:rsidR="00435724" w:rsidRPr="00821F78">
              <w:rPr>
                <w:sz w:val="26"/>
                <w:szCs w:val="26"/>
              </w:rPr>
              <w:t>а</w:t>
            </w:r>
            <w:r w:rsidRPr="00821F78">
              <w:rPr>
                <w:sz w:val="26"/>
                <w:szCs w:val="26"/>
              </w:rPr>
              <w:t>, грамотно обосновывать выбранные решения.</w:t>
            </w:r>
          </w:p>
        </w:tc>
      </w:tr>
      <w:tr w:rsidR="0094265F" w:rsidRPr="0094265F" w14:paraId="3D987C82" w14:textId="77777777" w:rsidTr="004549C0">
        <w:tc>
          <w:tcPr>
            <w:tcW w:w="988" w:type="dxa"/>
            <w:vMerge w:val="restart"/>
            <w:tcBorders>
              <w:left w:val="single" w:sz="4" w:space="0" w:color="auto"/>
              <w:right w:val="single" w:sz="4" w:space="0" w:color="auto"/>
            </w:tcBorders>
            <w:vAlign w:val="center"/>
          </w:tcPr>
          <w:p w14:paraId="5DF946F0" w14:textId="2331379F" w:rsidR="0094265F" w:rsidRPr="004E1089" w:rsidRDefault="0094265F" w:rsidP="0094265F">
            <w:pPr>
              <w:tabs>
                <w:tab w:val="left" w:pos="540"/>
              </w:tabs>
              <w:jc w:val="center"/>
              <w:rPr>
                <w:rFonts w:eastAsia="MS Mincho"/>
                <w:b/>
                <w:sz w:val="24"/>
                <w:szCs w:val="24"/>
                <w:lang w:eastAsia="ja-JP"/>
              </w:rPr>
            </w:pPr>
            <w:r w:rsidRPr="004E1089">
              <w:rPr>
                <w:rFonts w:eastAsia="MS Mincho"/>
                <w:b/>
                <w:sz w:val="24"/>
                <w:szCs w:val="24"/>
                <w:lang w:eastAsia="ja-JP"/>
              </w:rPr>
              <w:t>ПКП-4</w:t>
            </w:r>
          </w:p>
        </w:tc>
        <w:tc>
          <w:tcPr>
            <w:tcW w:w="1984" w:type="dxa"/>
            <w:vMerge w:val="restart"/>
            <w:tcBorders>
              <w:left w:val="single" w:sz="4" w:space="0" w:color="auto"/>
              <w:right w:val="single" w:sz="4" w:space="0" w:color="auto"/>
            </w:tcBorders>
          </w:tcPr>
          <w:p w14:paraId="7195C067" w14:textId="77777777" w:rsidR="0094265F" w:rsidRDefault="0094265F" w:rsidP="0094265F">
            <w:pPr>
              <w:rPr>
                <w:sz w:val="26"/>
                <w:szCs w:val="26"/>
              </w:rPr>
            </w:pPr>
            <w:r w:rsidRPr="00821F78">
              <w:rPr>
                <w:sz w:val="26"/>
                <w:szCs w:val="26"/>
              </w:rPr>
              <w:t>Способность разрабатывать предложения для заказчиков по вопросам использования ИТ для трансформации бизнеса</w:t>
            </w:r>
          </w:p>
          <w:p w14:paraId="156AA5F7" w14:textId="77777777" w:rsidR="00B16363" w:rsidRDefault="00B16363" w:rsidP="0094265F">
            <w:pPr>
              <w:rPr>
                <w:sz w:val="26"/>
                <w:szCs w:val="26"/>
              </w:rPr>
            </w:pPr>
          </w:p>
          <w:p w14:paraId="02B08DFD" w14:textId="77777777" w:rsidR="00B16363" w:rsidRDefault="00B16363" w:rsidP="0094265F">
            <w:pPr>
              <w:rPr>
                <w:sz w:val="26"/>
                <w:szCs w:val="26"/>
              </w:rPr>
            </w:pPr>
          </w:p>
          <w:p w14:paraId="3F233E34" w14:textId="16BB32EF" w:rsidR="00B16363" w:rsidRPr="00821F78" w:rsidRDefault="00B16363" w:rsidP="00B16363">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461622A3" w14:textId="7FB88B70" w:rsidR="0094265F" w:rsidRPr="00821F78" w:rsidRDefault="0094265F" w:rsidP="0094265F">
            <w:pPr>
              <w:pStyle w:val="afa"/>
              <w:tabs>
                <w:tab w:val="left" w:pos="316"/>
              </w:tabs>
              <w:ind w:left="32"/>
              <w:jc w:val="both"/>
              <w:rPr>
                <w:sz w:val="26"/>
                <w:szCs w:val="26"/>
              </w:rPr>
            </w:pPr>
            <w:r w:rsidRPr="00821F78">
              <w:rPr>
                <w:sz w:val="26"/>
                <w:szCs w:val="26"/>
              </w:rPr>
              <w:t>1.</w:t>
            </w:r>
            <w:r w:rsidRPr="00821F78">
              <w:rPr>
                <w:sz w:val="26"/>
                <w:szCs w:val="26"/>
              </w:rPr>
              <w:tab/>
              <w:t>Предлагает вариант изменения бизнес-модели предприятия/организации в условиях трансформации бизнеса</w:t>
            </w:r>
          </w:p>
        </w:tc>
        <w:tc>
          <w:tcPr>
            <w:tcW w:w="3940" w:type="dxa"/>
            <w:tcBorders>
              <w:top w:val="single" w:sz="4" w:space="0" w:color="000000"/>
              <w:left w:val="single" w:sz="4" w:space="0" w:color="000000"/>
              <w:bottom w:val="single" w:sz="4" w:space="0" w:color="000000"/>
              <w:right w:val="single" w:sz="4" w:space="0" w:color="000000"/>
            </w:tcBorders>
          </w:tcPr>
          <w:p w14:paraId="1F5E3734" w14:textId="77777777" w:rsidR="0094265F" w:rsidRPr="00821F78" w:rsidRDefault="0094265F" w:rsidP="0094265F">
            <w:pPr>
              <w:tabs>
                <w:tab w:val="left" w:pos="176"/>
              </w:tabs>
              <w:ind w:left="2"/>
              <w:rPr>
                <w:bCs/>
                <w:sz w:val="25"/>
                <w:szCs w:val="25"/>
              </w:rPr>
            </w:pPr>
            <w:r w:rsidRPr="00821F78">
              <w:rPr>
                <w:bCs/>
                <w:sz w:val="25"/>
                <w:szCs w:val="25"/>
              </w:rPr>
              <w:t xml:space="preserve">Знать:  </w:t>
            </w:r>
          </w:p>
          <w:p w14:paraId="7C787B03" w14:textId="7FF44DD0" w:rsidR="0094265F" w:rsidRPr="00821F78" w:rsidRDefault="0094265F" w:rsidP="00C45D4B">
            <w:pPr>
              <w:numPr>
                <w:ilvl w:val="0"/>
                <w:numId w:val="9"/>
              </w:numPr>
              <w:tabs>
                <w:tab w:val="left" w:pos="176"/>
              </w:tabs>
              <w:jc w:val="both"/>
              <w:rPr>
                <w:bCs/>
                <w:sz w:val="25"/>
                <w:szCs w:val="25"/>
              </w:rPr>
            </w:pPr>
            <w:r w:rsidRPr="00821F78">
              <w:rPr>
                <w:bCs/>
                <w:sz w:val="25"/>
                <w:szCs w:val="25"/>
              </w:rPr>
              <w:t>содержание бизнес-модели организаций, наиболее распространенные примеры бизнес-моделей;</w:t>
            </w:r>
          </w:p>
          <w:p w14:paraId="351419FA" w14:textId="7A659CE2" w:rsidR="0094265F" w:rsidRPr="00821F78" w:rsidRDefault="0094265F" w:rsidP="00C45D4B">
            <w:pPr>
              <w:numPr>
                <w:ilvl w:val="0"/>
                <w:numId w:val="9"/>
              </w:numPr>
              <w:tabs>
                <w:tab w:val="left" w:pos="176"/>
              </w:tabs>
              <w:jc w:val="both"/>
              <w:rPr>
                <w:bCs/>
                <w:sz w:val="25"/>
                <w:szCs w:val="25"/>
              </w:rPr>
            </w:pPr>
            <w:r w:rsidRPr="00821F78">
              <w:rPr>
                <w:bCs/>
                <w:sz w:val="25"/>
                <w:szCs w:val="25"/>
              </w:rPr>
              <w:t>технологии и методы анализа рисков и определения трендов;</w:t>
            </w:r>
          </w:p>
          <w:p w14:paraId="5F355746" w14:textId="77777777" w:rsidR="0094265F" w:rsidRPr="00821F78" w:rsidRDefault="0094265F" w:rsidP="00C45D4B">
            <w:pPr>
              <w:numPr>
                <w:ilvl w:val="0"/>
                <w:numId w:val="9"/>
              </w:numPr>
              <w:tabs>
                <w:tab w:val="left" w:pos="176"/>
              </w:tabs>
              <w:jc w:val="both"/>
              <w:rPr>
                <w:bCs/>
                <w:sz w:val="25"/>
                <w:szCs w:val="25"/>
              </w:rPr>
            </w:pPr>
            <w:r w:rsidRPr="00821F78">
              <w:rPr>
                <w:bCs/>
                <w:sz w:val="25"/>
                <w:szCs w:val="25"/>
              </w:rPr>
              <w:t xml:space="preserve">модели внедрения систем в организации. </w:t>
            </w:r>
          </w:p>
          <w:p w14:paraId="1C61EEE6" w14:textId="77777777" w:rsidR="0094265F" w:rsidRPr="00821F78" w:rsidRDefault="0094265F" w:rsidP="0094265F">
            <w:pPr>
              <w:tabs>
                <w:tab w:val="left" w:pos="176"/>
              </w:tabs>
              <w:ind w:left="2"/>
              <w:rPr>
                <w:bCs/>
                <w:sz w:val="25"/>
                <w:szCs w:val="25"/>
              </w:rPr>
            </w:pPr>
            <w:r w:rsidRPr="00821F78">
              <w:rPr>
                <w:bCs/>
                <w:sz w:val="25"/>
                <w:szCs w:val="25"/>
              </w:rPr>
              <w:t xml:space="preserve">Уметь:  </w:t>
            </w:r>
          </w:p>
          <w:p w14:paraId="7416B88E" w14:textId="6E4C8EA7" w:rsidR="0094265F" w:rsidRPr="00821F78" w:rsidRDefault="0094265F" w:rsidP="00C45D4B">
            <w:pPr>
              <w:numPr>
                <w:ilvl w:val="0"/>
                <w:numId w:val="9"/>
              </w:numPr>
              <w:tabs>
                <w:tab w:val="left" w:pos="176"/>
              </w:tabs>
              <w:jc w:val="both"/>
              <w:rPr>
                <w:bCs/>
                <w:sz w:val="25"/>
                <w:szCs w:val="25"/>
              </w:rPr>
            </w:pPr>
            <w:r w:rsidRPr="00821F78">
              <w:rPr>
                <w:bCs/>
                <w:sz w:val="25"/>
                <w:szCs w:val="25"/>
              </w:rPr>
              <w:t>с учетом рисков и трендов определять ИТ-цели трансформации бизнеса;</w:t>
            </w:r>
          </w:p>
          <w:p w14:paraId="695C305A" w14:textId="4D481B13" w:rsidR="000B796E" w:rsidRPr="00821F78" w:rsidRDefault="000B796E" w:rsidP="00C45D4B">
            <w:pPr>
              <w:numPr>
                <w:ilvl w:val="0"/>
                <w:numId w:val="9"/>
              </w:numPr>
              <w:tabs>
                <w:tab w:val="left" w:pos="176"/>
              </w:tabs>
              <w:jc w:val="both"/>
              <w:rPr>
                <w:bCs/>
                <w:sz w:val="25"/>
                <w:szCs w:val="25"/>
              </w:rPr>
            </w:pPr>
            <w:r w:rsidRPr="00821F78">
              <w:rPr>
                <w:bCs/>
                <w:sz w:val="25"/>
                <w:szCs w:val="25"/>
              </w:rPr>
              <w:t>описывать текущую и целевую модели организации в части информационных технологий управления рисками;</w:t>
            </w:r>
          </w:p>
          <w:p w14:paraId="5A3BA792" w14:textId="5BE86C18" w:rsidR="0094265F" w:rsidRPr="00821F78" w:rsidRDefault="000B796E" w:rsidP="00C45D4B">
            <w:pPr>
              <w:numPr>
                <w:ilvl w:val="0"/>
                <w:numId w:val="9"/>
              </w:numPr>
              <w:tabs>
                <w:tab w:val="left" w:pos="176"/>
              </w:tabs>
              <w:jc w:val="both"/>
              <w:rPr>
                <w:bCs/>
                <w:sz w:val="25"/>
                <w:szCs w:val="25"/>
              </w:rPr>
            </w:pPr>
            <w:r w:rsidRPr="00821F78">
              <w:rPr>
                <w:bCs/>
                <w:sz w:val="25"/>
                <w:szCs w:val="25"/>
              </w:rPr>
              <w:lastRenderedPageBreak/>
              <w:t>разрабатывать дорожную карту достижения целевой модели  с учетом ИТ-рисков.</w:t>
            </w:r>
          </w:p>
        </w:tc>
      </w:tr>
      <w:tr w:rsidR="0094265F" w:rsidRPr="00B969F0" w14:paraId="5E75C10F" w14:textId="77777777" w:rsidTr="004549C0">
        <w:tc>
          <w:tcPr>
            <w:tcW w:w="988" w:type="dxa"/>
            <w:vMerge/>
            <w:tcBorders>
              <w:left w:val="single" w:sz="4" w:space="0" w:color="auto"/>
              <w:right w:val="single" w:sz="4" w:space="0" w:color="auto"/>
            </w:tcBorders>
            <w:vAlign w:val="center"/>
          </w:tcPr>
          <w:p w14:paraId="1B16862B" w14:textId="77777777" w:rsidR="0094265F" w:rsidRPr="00821F78" w:rsidRDefault="0094265F" w:rsidP="0094265F">
            <w:pPr>
              <w:tabs>
                <w:tab w:val="left" w:pos="540"/>
              </w:tabs>
              <w:jc w:val="center"/>
              <w:rPr>
                <w:rFonts w:eastAsia="MS Mincho"/>
                <w:b/>
                <w:sz w:val="26"/>
                <w:szCs w:val="26"/>
                <w:lang w:eastAsia="ja-JP"/>
              </w:rPr>
            </w:pPr>
          </w:p>
        </w:tc>
        <w:tc>
          <w:tcPr>
            <w:tcW w:w="1984" w:type="dxa"/>
            <w:vMerge/>
            <w:tcBorders>
              <w:left w:val="single" w:sz="4" w:space="0" w:color="auto"/>
              <w:right w:val="single" w:sz="4" w:space="0" w:color="auto"/>
            </w:tcBorders>
          </w:tcPr>
          <w:p w14:paraId="4A25D259" w14:textId="77777777" w:rsidR="0094265F" w:rsidRPr="00821F78" w:rsidRDefault="0094265F" w:rsidP="0094265F">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803790D" w14:textId="57861AE4" w:rsidR="0094265F" w:rsidRPr="00821F78" w:rsidRDefault="0094265F" w:rsidP="0094265F">
            <w:pPr>
              <w:pStyle w:val="afa"/>
              <w:tabs>
                <w:tab w:val="left" w:pos="316"/>
              </w:tabs>
              <w:ind w:left="32"/>
              <w:jc w:val="both"/>
              <w:rPr>
                <w:sz w:val="26"/>
                <w:szCs w:val="26"/>
              </w:rPr>
            </w:pPr>
            <w:r w:rsidRPr="00821F78">
              <w:rPr>
                <w:sz w:val="26"/>
                <w:szCs w:val="26"/>
              </w:rPr>
              <w:t>2.</w:t>
            </w:r>
            <w:r w:rsidRPr="00821F78">
              <w:rPr>
                <w:sz w:val="26"/>
                <w:szCs w:val="26"/>
              </w:rPr>
              <w:tab/>
              <w:t>Консультирует заказчиков по выбору направлений изменений ИТ-ландшафта предприятия/организации с учетом целей трансформации бизнеса</w:t>
            </w:r>
          </w:p>
        </w:tc>
        <w:tc>
          <w:tcPr>
            <w:tcW w:w="3940" w:type="dxa"/>
            <w:tcBorders>
              <w:top w:val="single" w:sz="4" w:space="0" w:color="000000"/>
              <w:left w:val="single" w:sz="4" w:space="0" w:color="000000"/>
              <w:bottom w:val="single" w:sz="4" w:space="0" w:color="000000"/>
              <w:right w:val="single" w:sz="4" w:space="0" w:color="000000"/>
            </w:tcBorders>
          </w:tcPr>
          <w:p w14:paraId="6D9F006C" w14:textId="77777777" w:rsidR="0094265F" w:rsidRPr="00821F78" w:rsidRDefault="0094265F" w:rsidP="0094265F">
            <w:pPr>
              <w:tabs>
                <w:tab w:val="left" w:pos="176"/>
              </w:tabs>
              <w:ind w:left="2"/>
              <w:rPr>
                <w:bCs/>
                <w:sz w:val="25"/>
                <w:szCs w:val="25"/>
              </w:rPr>
            </w:pPr>
            <w:r w:rsidRPr="00821F78">
              <w:rPr>
                <w:bCs/>
                <w:sz w:val="25"/>
                <w:szCs w:val="25"/>
              </w:rPr>
              <w:t xml:space="preserve">Знать:  </w:t>
            </w:r>
          </w:p>
          <w:p w14:paraId="07E02819" w14:textId="77777777" w:rsidR="0094265F" w:rsidRPr="00821F78" w:rsidRDefault="0094265F" w:rsidP="00C45D4B">
            <w:pPr>
              <w:numPr>
                <w:ilvl w:val="0"/>
                <w:numId w:val="8"/>
              </w:numPr>
              <w:tabs>
                <w:tab w:val="left" w:pos="176"/>
              </w:tabs>
              <w:jc w:val="both"/>
              <w:rPr>
                <w:bCs/>
                <w:sz w:val="25"/>
                <w:szCs w:val="25"/>
              </w:rPr>
            </w:pPr>
            <w:r w:rsidRPr="00821F78">
              <w:rPr>
                <w:bCs/>
                <w:sz w:val="25"/>
                <w:szCs w:val="25"/>
              </w:rPr>
              <w:t xml:space="preserve">содержание ИТ-ландшафта, в части информационных технологий управления рисками. </w:t>
            </w:r>
          </w:p>
          <w:p w14:paraId="3D6EFA1C" w14:textId="77777777" w:rsidR="0094265F" w:rsidRPr="00821F78" w:rsidRDefault="0094265F" w:rsidP="0094265F">
            <w:pPr>
              <w:tabs>
                <w:tab w:val="left" w:pos="176"/>
              </w:tabs>
              <w:ind w:left="2"/>
              <w:rPr>
                <w:bCs/>
                <w:sz w:val="25"/>
                <w:szCs w:val="25"/>
              </w:rPr>
            </w:pPr>
            <w:r w:rsidRPr="00821F78">
              <w:rPr>
                <w:bCs/>
                <w:sz w:val="25"/>
                <w:szCs w:val="25"/>
              </w:rPr>
              <w:t xml:space="preserve">Уметь:  </w:t>
            </w:r>
          </w:p>
          <w:p w14:paraId="657DD265" w14:textId="672D1668" w:rsidR="0094265F" w:rsidRPr="00821F78" w:rsidRDefault="0094265F" w:rsidP="00C45D4B">
            <w:pPr>
              <w:numPr>
                <w:ilvl w:val="0"/>
                <w:numId w:val="8"/>
              </w:numPr>
              <w:tabs>
                <w:tab w:val="left" w:pos="176"/>
              </w:tabs>
              <w:jc w:val="both"/>
              <w:rPr>
                <w:bCs/>
                <w:sz w:val="25"/>
                <w:szCs w:val="25"/>
              </w:rPr>
            </w:pPr>
            <w:r w:rsidRPr="00821F78">
              <w:rPr>
                <w:bCs/>
                <w:sz w:val="25"/>
                <w:szCs w:val="25"/>
              </w:rPr>
              <w:t xml:space="preserve">анализировать и описывать ИТ-ландшафт организации </w:t>
            </w:r>
            <w:r w:rsidRPr="00821F78">
              <w:rPr>
                <w:bCs/>
                <w:sz w:val="25"/>
                <w:szCs w:val="25"/>
              </w:rPr>
              <w:tab/>
              <w:t xml:space="preserve">в части информационных технологий управления рисками. </w:t>
            </w:r>
          </w:p>
          <w:p w14:paraId="28479D99" w14:textId="23BEEABF" w:rsidR="0094265F" w:rsidRPr="00821F78" w:rsidRDefault="002B1D49" w:rsidP="00C45D4B">
            <w:pPr>
              <w:numPr>
                <w:ilvl w:val="0"/>
                <w:numId w:val="8"/>
              </w:numPr>
              <w:tabs>
                <w:tab w:val="left" w:pos="176"/>
              </w:tabs>
              <w:jc w:val="both"/>
              <w:rPr>
                <w:bCs/>
                <w:sz w:val="25"/>
                <w:szCs w:val="25"/>
              </w:rPr>
            </w:pPr>
            <w:r w:rsidRPr="00821F78">
              <w:rPr>
                <w:bCs/>
                <w:sz w:val="25"/>
                <w:szCs w:val="25"/>
              </w:rPr>
              <w:t>с учетом рисков обосновывать необходимость изменения ИТ-ландшафта.</w:t>
            </w:r>
          </w:p>
        </w:tc>
      </w:tr>
      <w:tr w:rsidR="0094265F" w:rsidRPr="00B969F0" w14:paraId="311F5897" w14:textId="77777777" w:rsidTr="00021788">
        <w:trPr>
          <w:trHeight w:val="495"/>
        </w:trPr>
        <w:tc>
          <w:tcPr>
            <w:tcW w:w="9747" w:type="dxa"/>
            <w:gridSpan w:val="4"/>
            <w:tcBorders>
              <w:top w:val="single" w:sz="4" w:space="0" w:color="auto"/>
              <w:left w:val="single" w:sz="4" w:space="0" w:color="auto"/>
              <w:bottom w:val="single" w:sz="4" w:space="0" w:color="auto"/>
              <w:right w:val="single" w:sz="4" w:space="0" w:color="auto"/>
            </w:tcBorders>
            <w:vAlign w:val="center"/>
          </w:tcPr>
          <w:p w14:paraId="3576FEF2" w14:textId="27404EB4" w:rsidR="0094265F" w:rsidRPr="00821F78" w:rsidRDefault="0094265F" w:rsidP="0094265F">
            <w:pPr>
              <w:widowControl w:val="0"/>
              <w:overflowPunct w:val="0"/>
              <w:autoSpaceDE w:val="0"/>
              <w:autoSpaceDN w:val="0"/>
              <w:adjustRightInd w:val="0"/>
              <w:jc w:val="center"/>
              <w:rPr>
                <w:rFonts w:cs="Calibri"/>
                <w:sz w:val="26"/>
                <w:szCs w:val="26"/>
              </w:rPr>
            </w:pPr>
            <w:r w:rsidRPr="00821F78">
              <w:rPr>
                <w:i/>
                <w:sz w:val="26"/>
                <w:szCs w:val="26"/>
              </w:rPr>
              <w:t>38.03.05 Бизнес-информатика, 21.03.02 Землеустройство и кадастры, ОП «Цифровые технологии в управлении земельными ресурсами и объектами недвижимости»</w:t>
            </w:r>
          </w:p>
        </w:tc>
      </w:tr>
      <w:tr w:rsidR="00FD39C8" w:rsidRPr="00B969F0" w14:paraId="45393708" w14:textId="77777777" w:rsidTr="004549C0">
        <w:tc>
          <w:tcPr>
            <w:tcW w:w="988" w:type="dxa"/>
            <w:tcBorders>
              <w:top w:val="single" w:sz="4" w:space="0" w:color="auto"/>
              <w:left w:val="single" w:sz="4" w:space="0" w:color="auto"/>
              <w:right w:val="single" w:sz="4" w:space="0" w:color="auto"/>
            </w:tcBorders>
            <w:vAlign w:val="center"/>
          </w:tcPr>
          <w:p w14:paraId="257CE897" w14:textId="77777777" w:rsidR="00FD39C8" w:rsidRPr="004E1089" w:rsidRDefault="00FD39C8" w:rsidP="00A27400">
            <w:pPr>
              <w:tabs>
                <w:tab w:val="left" w:pos="540"/>
              </w:tabs>
              <w:jc w:val="center"/>
              <w:rPr>
                <w:b/>
                <w:bCs/>
                <w:color w:val="000000"/>
                <w:sz w:val="24"/>
                <w:szCs w:val="24"/>
              </w:rPr>
            </w:pPr>
          </w:p>
        </w:tc>
        <w:tc>
          <w:tcPr>
            <w:tcW w:w="1984" w:type="dxa"/>
            <w:tcBorders>
              <w:top w:val="single" w:sz="4" w:space="0" w:color="auto"/>
              <w:left w:val="single" w:sz="4" w:space="0" w:color="auto"/>
              <w:right w:val="single" w:sz="4" w:space="0" w:color="auto"/>
            </w:tcBorders>
            <w:vAlign w:val="center"/>
          </w:tcPr>
          <w:p w14:paraId="43F3BC07" w14:textId="77777777" w:rsidR="00FD39C8" w:rsidRPr="00821F78" w:rsidRDefault="00FD39C8" w:rsidP="00A27400">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788123D8" w14:textId="77777777" w:rsidR="00FD39C8" w:rsidRPr="00821F78" w:rsidRDefault="00FD39C8" w:rsidP="00A27400">
            <w:pPr>
              <w:pStyle w:val="Default"/>
              <w:tabs>
                <w:tab w:val="left" w:pos="316"/>
              </w:tabs>
              <w:ind w:left="32"/>
              <w:rPr>
                <w:color w:val="auto"/>
                <w:sz w:val="26"/>
                <w:szCs w:val="26"/>
              </w:rPr>
            </w:pPr>
          </w:p>
        </w:tc>
        <w:tc>
          <w:tcPr>
            <w:tcW w:w="3940" w:type="dxa"/>
            <w:tcBorders>
              <w:top w:val="single" w:sz="4" w:space="0" w:color="000000"/>
              <w:left w:val="single" w:sz="4" w:space="0" w:color="000000"/>
              <w:bottom w:val="single" w:sz="4" w:space="0" w:color="000000"/>
              <w:right w:val="single" w:sz="4" w:space="0" w:color="000000"/>
            </w:tcBorders>
          </w:tcPr>
          <w:p w14:paraId="0D49045E" w14:textId="77777777" w:rsidR="00FD39C8" w:rsidRPr="00821F78" w:rsidRDefault="00FD39C8" w:rsidP="00A27400">
            <w:pPr>
              <w:tabs>
                <w:tab w:val="left" w:pos="290"/>
              </w:tabs>
              <w:spacing w:after="34" w:line="256" w:lineRule="auto"/>
              <w:ind w:left="2"/>
              <w:jc w:val="both"/>
              <w:rPr>
                <w:bCs/>
                <w:sz w:val="25"/>
                <w:szCs w:val="25"/>
              </w:rPr>
            </w:pPr>
          </w:p>
        </w:tc>
      </w:tr>
      <w:tr w:rsidR="00A27400" w:rsidRPr="00B969F0" w14:paraId="6A539399" w14:textId="77777777" w:rsidTr="004549C0">
        <w:tc>
          <w:tcPr>
            <w:tcW w:w="988" w:type="dxa"/>
            <w:vMerge w:val="restart"/>
            <w:tcBorders>
              <w:top w:val="single" w:sz="4" w:space="0" w:color="auto"/>
              <w:left w:val="single" w:sz="4" w:space="0" w:color="auto"/>
              <w:right w:val="single" w:sz="4" w:space="0" w:color="auto"/>
            </w:tcBorders>
            <w:vAlign w:val="center"/>
          </w:tcPr>
          <w:p w14:paraId="01E048DD" w14:textId="0A344553" w:rsidR="00A27400" w:rsidRPr="004E1089" w:rsidRDefault="00A27400" w:rsidP="00A27400">
            <w:pPr>
              <w:tabs>
                <w:tab w:val="left" w:pos="540"/>
              </w:tabs>
              <w:jc w:val="center"/>
              <w:rPr>
                <w:rFonts w:eastAsia="MS Mincho"/>
                <w:b/>
                <w:sz w:val="24"/>
                <w:szCs w:val="24"/>
                <w:lang w:eastAsia="ja-JP"/>
              </w:rPr>
            </w:pPr>
            <w:r w:rsidRPr="004E1089">
              <w:rPr>
                <w:b/>
                <w:bCs/>
                <w:color w:val="000000"/>
                <w:sz w:val="24"/>
                <w:szCs w:val="24"/>
              </w:rPr>
              <w:t>ПКП-1</w:t>
            </w:r>
          </w:p>
        </w:tc>
        <w:tc>
          <w:tcPr>
            <w:tcW w:w="1984" w:type="dxa"/>
            <w:vMerge w:val="restart"/>
            <w:tcBorders>
              <w:top w:val="single" w:sz="4" w:space="0" w:color="auto"/>
              <w:left w:val="single" w:sz="4" w:space="0" w:color="auto"/>
              <w:right w:val="single" w:sz="4" w:space="0" w:color="auto"/>
            </w:tcBorders>
            <w:vAlign w:val="center"/>
          </w:tcPr>
          <w:p w14:paraId="3A640930" w14:textId="77777777" w:rsidR="00A27400" w:rsidRDefault="00A27400" w:rsidP="00A27400">
            <w:pPr>
              <w:rPr>
                <w:sz w:val="26"/>
                <w:szCs w:val="26"/>
              </w:rPr>
            </w:pPr>
            <w:r w:rsidRPr="00821F78">
              <w:rPr>
                <w:sz w:val="26"/>
                <w:szCs w:val="26"/>
              </w:rPr>
              <w:t>Способность применять методы управления архитектурой предприятия в бизнесе и учреждениях государственного и муниципального управления</w:t>
            </w:r>
          </w:p>
          <w:p w14:paraId="0343F68B" w14:textId="77777777" w:rsidR="007E3BD1" w:rsidRDefault="007E3BD1" w:rsidP="00A27400">
            <w:pPr>
              <w:rPr>
                <w:sz w:val="26"/>
                <w:szCs w:val="26"/>
              </w:rPr>
            </w:pPr>
          </w:p>
          <w:p w14:paraId="354950BD" w14:textId="77777777" w:rsidR="007E3BD1" w:rsidRDefault="007E3BD1" w:rsidP="00A27400">
            <w:pPr>
              <w:rPr>
                <w:sz w:val="26"/>
                <w:szCs w:val="26"/>
              </w:rPr>
            </w:pPr>
          </w:p>
          <w:p w14:paraId="1457FC50" w14:textId="033AA855" w:rsidR="007E3BD1" w:rsidRPr="00821F78" w:rsidRDefault="007E3BD1" w:rsidP="007E3BD1">
            <w:pP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0E773B1F" w14:textId="2AE94B5A" w:rsidR="00A27400" w:rsidRPr="00821F78" w:rsidRDefault="00A27400" w:rsidP="00A27400">
            <w:pPr>
              <w:pStyle w:val="Default"/>
              <w:tabs>
                <w:tab w:val="left" w:pos="316"/>
              </w:tabs>
              <w:ind w:left="32"/>
              <w:rPr>
                <w:color w:val="auto"/>
                <w:sz w:val="26"/>
                <w:szCs w:val="26"/>
              </w:rPr>
            </w:pPr>
            <w:r w:rsidRPr="00821F78">
              <w:rPr>
                <w:color w:val="auto"/>
                <w:sz w:val="26"/>
                <w:szCs w:val="26"/>
              </w:rPr>
              <w:t>1.</w:t>
            </w:r>
            <w:r w:rsidRPr="00821F78">
              <w:rPr>
                <w:color w:val="auto"/>
                <w:sz w:val="26"/>
                <w:szCs w:val="26"/>
              </w:rPr>
              <w:tab/>
              <w:t xml:space="preserve">Демонстрирует знание </w:t>
            </w:r>
            <w:proofErr w:type="spellStart"/>
            <w:r w:rsidRPr="00821F78">
              <w:rPr>
                <w:color w:val="auto"/>
                <w:sz w:val="26"/>
                <w:szCs w:val="26"/>
              </w:rPr>
              <w:t>фреймворков</w:t>
            </w:r>
            <w:proofErr w:type="spellEnd"/>
            <w:r w:rsidRPr="00821F78">
              <w:rPr>
                <w:color w:val="auto"/>
                <w:sz w:val="26"/>
                <w:szCs w:val="26"/>
              </w:rPr>
              <w:t xml:space="preserve"> для разработки архитектуры предприятия</w:t>
            </w:r>
          </w:p>
        </w:tc>
        <w:tc>
          <w:tcPr>
            <w:tcW w:w="3940" w:type="dxa"/>
            <w:tcBorders>
              <w:top w:val="single" w:sz="4" w:space="0" w:color="000000"/>
              <w:left w:val="single" w:sz="4" w:space="0" w:color="000000"/>
              <w:bottom w:val="single" w:sz="4" w:space="0" w:color="000000"/>
              <w:right w:val="single" w:sz="4" w:space="0" w:color="000000"/>
            </w:tcBorders>
          </w:tcPr>
          <w:p w14:paraId="2453CA60" w14:textId="77777777" w:rsidR="00A27400" w:rsidRPr="00821F78" w:rsidRDefault="00A27400" w:rsidP="00A27400">
            <w:pPr>
              <w:tabs>
                <w:tab w:val="left" w:pos="290"/>
              </w:tabs>
              <w:spacing w:after="34" w:line="256" w:lineRule="auto"/>
              <w:ind w:left="2"/>
              <w:jc w:val="both"/>
              <w:rPr>
                <w:bCs/>
                <w:sz w:val="25"/>
                <w:szCs w:val="25"/>
              </w:rPr>
            </w:pPr>
            <w:r w:rsidRPr="00821F78">
              <w:rPr>
                <w:bCs/>
                <w:sz w:val="25"/>
                <w:szCs w:val="25"/>
              </w:rPr>
              <w:t xml:space="preserve">Знать: перечень </w:t>
            </w:r>
            <w:proofErr w:type="spellStart"/>
            <w:r w:rsidRPr="00821F78">
              <w:rPr>
                <w:bCs/>
                <w:sz w:val="25"/>
                <w:szCs w:val="25"/>
              </w:rPr>
              <w:t>фреймворков</w:t>
            </w:r>
            <w:proofErr w:type="spellEnd"/>
            <w:r w:rsidRPr="00821F78">
              <w:rPr>
                <w:bCs/>
                <w:sz w:val="25"/>
                <w:szCs w:val="25"/>
              </w:rPr>
              <w:t xml:space="preserve"> для проектирования архитектуры предприятия в качестве базы для обеспечения процедур управления операционными и технологическими рисками.</w:t>
            </w:r>
          </w:p>
          <w:p w14:paraId="0F23C545" w14:textId="0DA6407D" w:rsidR="00A27400" w:rsidRPr="00821F78" w:rsidRDefault="00A27400" w:rsidP="00A27400">
            <w:pPr>
              <w:tabs>
                <w:tab w:val="left" w:pos="290"/>
              </w:tabs>
              <w:spacing w:after="33" w:line="256" w:lineRule="auto"/>
              <w:ind w:left="2"/>
              <w:jc w:val="both"/>
              <w:rPr>
                <w:bCs/>
                <w:sz w:val="25"/>
                <w:szCs w:val="25"/>
              </w:rPr>
            </w:pPr>
            <w:r w:rsidRPr="00821F78">
              <w:rPr>
                <w:bCs/>
                <w:sz w:val="25"/>
                <w:szCs w:val="25"/>
              </w:rPr>
              <w:t xml:space="preserve">Уметь: выбирать </w:t>
            </w:r>
            <w:proofErr w:type="spellStart"/>
            <w:r w:rsidRPr="00821F78">
              <w:rPr>
                <w:bCs/>
                <w:sz w:val="25"/>
                <w:szCs w:val="25"/>
              </w:rPr>
              <w:t>фреймворк</w:t>
            </w:r>
            <w:proofErr w:type="spellEnd"/>
            <w:r w:rsidRPr="00821F78">
              <w:rPr>
                <w:bCs/>
                <w:sz w:val="25"/>
                <w:szCs w:val="25"/>
              </w:rPr>
              <w:t xml:space="preserve"> для проектирования архитектуры конкретного предприятия в качестве базы для обеспечения процедур управления операционными и технологическими рисками.</w:t>
            </w:r>
          </w:p>
        </w:tc>
      </w:tr>
      <w:tr w:rsidR="00A27400" w:rsidRPr="00B969F0" w14:paraId="2E822528" w14:textId="77777777" w:rsidTr="004549C0">
        <w:tc>
          <w:tcPr>
            <w:tcW w:w="988" w:type="dxa"/>
            <w:vMerge/>
            <w:tcBorders>
              <w:left w:val="single" w:sz="4" w:space="0" w:color="auto"/>
              <w:right w:val="single" w:sz="4" w:space="0" w:color="auto"/>
            </w:tcBorders>
            <w:vAlign w:val="center"/>
          </w:tcPr>
          <w:p w14:paraId="3C1F549B" w14:textId="77777777" w:rsidR="00A27400" w:rsidRPr="00821F78" w:rsidRDefault="00A27400" w:rsidP="00A27400">
            <w:pPr>
              <w:tabs>
                <w:tab w:val="left" w:pos="540"/>
              </w:tabs>
              <w:jc w:val="center"/>
              <w:rPr>
                <w:rFonts w:eastAsia="MS Mincho"/>
                <w:b/>
                <w:sz w:val="26"/>
                <w:szCs w:val="26"/>
                <w:lang w:eastAsia="ja-JP"/>
              </w:rPr>
            </w:pPr>
          </w:p>
        </w:tc>
        <w:tc>
          <w:tcPr>
            <w:tcW w:w="1984" w:type="dxa"/>
            <w:vMerge/>
            <w:tcBorders>
              <w:left w:val="single" w:sz="4" w:space="0" w:color="auto"/>
              <w:right w:val="single" w:sz="4" w:space="0" w:color="auto"/>
            </w:tcBorders>
          </w:tcPr>
          <w:p w14:paraId="18FD9873" w14:textId="77777777" w:rsidR="00A27400" w:rsidRPr="00821F78" w:rsidRDefault="00A27400" w:rsidP="00A27400">
            <w:pPr>
              <w:jc w:val="center"/>
              <w:rPr>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53CE3AF5" w14:textId="7856B99F" w:rsidR="00A27400" w:rsidRPr="00821F78" w:rsidRDefault="00A27400" w:rsidP="00A27400">
            <w:pPr>
              <w:pStyle w:val="Default"/>
              <w:tabs>
                <w:tab w:val="left" w:pos="316"/>
              </w:tabs>
              <w:ind w:left="32"/>
              <w:rPr>
                <w:color w:val="auto"/>
                <w:sz w:val="26"/>
                <w:szCs w:val="26"/>
              </w:rPr>
            </w:pPr>
            <w:r w:rsidRPr="00821F78">
              <w:rPr>
                <w:color w:val="auto"/>
                <w:sz w:val="26"/>
                <w:szCs w:val="26"/>
              </w:rPr>
              <w:t>2. Выявляет особенности архитектуры предприятия по результатам обследования организации/предприятия</w:t>
            </w:r>
          </w:p>
        </w:tc>
        <w:tc>
          <w:tcPr>
            <w:tcW w:w="3940" w:type="dxa"/>
            <w:tcBorders>
              <w:top w:val="single" w:sz="4" w:space="0" w:color="000000"/>
              <w:left w:val="single" w:sz="4" w:space="0" w:color="000000"/>
              <w:bottom w:val="single" w:sz="4" w:space="0" w:color="000000"/>
              <w:right w:val="single" w:sz="4" w:space="0" w:color="000000"/>
            </w:tcBorders>
          </w:tcPr>
          <w:p w14:paraId="39D31AED" w14:textId="1DF0FD64" w:rsidR="00A27400" w:rsidRPr="00821F78" w:rsidRDefault="00A27400" w:rsidP="00A27400">
            <w:pPr>
              <w:tabs>
                <w:tab w:val="left" w:pos="290"/>
              </w:tabs>
              <w:spacing w:after="33" w:line="256" w:lineRule="auto"/>
              <w:ind w:left="2"/>
              <w:rPr>
                <w:bCs/>
                <w:sz w:val="25"/>
                <w:szCs w:val="25"/>
              </w:rPr>
            </w:pPr>
            <w:r w:rsidRPr="00821F78">
              <w:rPr>
                <w:bCs/>
                <w:sz w:val="25"/>
                <w:szCs w:val="25"/>
              </w:rPr>
              <w:t>Знать: методику обследования организации/предприятия для построения архитектуры предприятия в качестве базы для обеспечения процедур управления операционными и технологическими рисками.</w:t>
            </w:r>
          </w:p>
          <w:p w14:paraId="29B8B846" w14:textId="176FFAE8" w:rsidR="00A27400" w:rsidRPr="00821F78" w:rsidRDefault="00A27400" w:rsidP="00821F78">
            <w:pPr>
              <w:tabs>
                <w:tab w:val="left" w:pos="290"/>
              </w:tabs>
              <w:spacing w:after="33" w:line="256" w:lineRule="auto"/>
              <w:ind w:left="2"/>
              <w:jc w:val="both"/>
              <w:rPr>
                <w:bCs/>
                <w:sz w:val="25"/>
                <w:szCs w:val="25"/>
                <w:highlight w:val="yellow"/>
              </w:rPr>
            </w:pPr>
            <w:r w:rsidRPr="00821F78">
              <w:rPr>
                <w:bCs/>
                <w:sz w:val="25"/>
                <w:szCs w:val="25"/>
              </w:rPr>
              <w:t>Уметь: выявлять особенности архитектуры предприятия с точки зрения управления операционными и технологическими рисками по результатам проведенного обследования организации/предприятия.</w:t>
            </w:r>
          </w:p>
        </w:tc>
      </w:tr>
    </w:tbl>
    <w:p w14:paraId="19195539" w14:textId="77777777" w:rsidR="00BB51FF" w:rsidRPr="00BB51FF" w:rsidRDefault="00BB51FF" w:rsidP="00BB51FF">
      <w:bookmarkStart w:id="13" w:name="_Toc500499429"/>
      <w:bookmarkStart w:id="14" w:name="_Toc354165445"/>
      <w:bookmarkStart w:id="15" w:name="_Toc355957183"/>
      <w:bookmarkStart w:id="16" w:name="_Toc25058490"/>
    </w:p>
    <w:p w14:paraId="590427F6" w14:textId="5CA75D91" w:rsidR="00336532" w:rsidRPr="00892868" w:rsidRDefault="00555E2D" w:rsidP="00D9703C">
      <w:pPr>
        <w:pStyle w:val="1"/>
        <w:numPr>
          <w:ilvl w:val="0"/>
          <w:numId w:val="0"/>
        </w:numPr>
        <w:spacing w:before="0" w:after="0"/>
        <w:ind w:left="432" w:hanging="432"/>
        <w:rPr>
          <w:rFonts w:ascii="Times New Roman" w:hAnsi="Times New Roman" w:cs="Times New Roman"/>
          <w:sz w:val="28"/>
          <w:szCs w:val="28"/>
        </w:rPr>
      </w:pPr>
      <w:r w:rsidRPr="00892868">
        <w:rPr>
          <w:rFonts w:ascii="Times New Roman" w:hAnsi="Times New Roman" w:cs="Times New Roman"/>
          <w:sz w:val="28"/>
          <w:szCs w:val="28"/>
        </w:rPr>
        <w:lastRenderedPageBreak/>
        <w:t xml:space="preserve">3. </w:t>
      </w:r>
      <w:r w:rsidR="005962CE" w:rsidRPr="00892868">
        <w:rPr>
          <w:rFonts w:ascii="Times New Roman" w:hAnsi="Times New Roman" w:cs="Times New Roman"/>
          <w:sz w:val="28"/>
          <w:szCs w:val="28"/>
        </w:rPr>
        <w:t>Место дисциплины в структуре образовательной программы</w:t>
      </w:r>
      <w:bookmarkEnd w:id="13"/>
      <w:bookmarkEnd w:id="14"/>
      <w:bookmarkEnd w:id="15"/>
      <w:bookmarkEnd w:id="16"/>
    </w:p>
    <w:p w14:paraId="35D66CC1" w14:textId="1EA3A38C" w:rsidR="00BA07C1" w:rsidRPr="00BA07C1" w:rsidRDefault="00BA07C1" w:rsidP="00BA07C1">
      <w:pPr>
        <w:ind w:right="-569"/>
        <w:jc w:val="both"/>
        <w:rPr>
          <w:szCs w:val="28"/>
        </w:rPr>
      </w:pPr>
      <w:r w:rsidRPr="00BA07C1">
        <w:rPr>
          <w:szCs w:val="28"/>
        </w:rPr>
        <w:t>Дисциплина «</w:t>
      </w:r>
      <w:r w:rsidR="00DC330E">
        <w:t>Информационные технологии управления рисками</w:t>
      </w:r>
      <w:r w:rsidRPr="00BA07C1">
        <w:rPr>
          <w:szCs w:val="28"/>
        </w:rPr>
        <w:t>» относится:</w:t>
      </w:r>
    </w:p>
    <w:p w14:paraId="7E16F762" w14:textId="72DB9FBD" w:rsidR="00BA07C1" w:rsidRPr="00680176" w:rsidRDefault="00BA07C1" w:rsidP="00C45D4B">
      <w:pPr>
        <w:pStyle w:val="afa"/>
        <w:numPr>
          <w:ilvl w:val="0"/>
          <w:numId w:val="7"/>
        </w:numPr>
        <w:tabs>
          <w:tab w:val="left" w:pos="426"/>
          <w:tab w:val="left" w:pos="993"/>
        </w:tabs>
        <w:ind w:left="0" w:firstLine="709"/>
        <w:jc w:val="both"/>
        <w:rPr>
          <w:sz w:val="28"/>
          <w:szCs w:val="28"/>
        </w:rPr>
      </w:pPr>
      <w:r w:rsidRPr="00680176">
        <w:rPr>
          <w:sz w:val="28"/>
          <w:szCs w:val="28"/>
        </w:rPr>
        <w:t>к</w:t>
      </w:r>
      <w:r w:rsidR="00DC330E" w:rsidRPr="00DC330E">
        <w:rPr>
          <w:sz w:val="28"/>
          <w:szCs w:val="28"/>
        </w:rPr>
        <w:t xml:space="preserve"> модулю «Информационн</w:t>
      </w:r>
      <w:r w:rsidR="00DC330E">
        <w:rPr>
          <w:sz w:val="28"/>
          <w:szCs w:val="28"/>
        </w:rPr>
        <w:t>о-аналитические технологии</w:t>
      </w:r>
      <w:r w:rsidR="00DC330E" w:rsidRPr="00DC330E">
        <w:rPr>
          <w:sz w:val="28"/>
          <w:szCs w:val="28"/>
        </w:rPr>
        <w:t xml:space="preserve">» элективного цикла профиля </w:t>
      </w:r>
      <w:r w:rsidRPr="00680176">
        <w:rPr>
          <w:sz w:val="28"/>
          <w:szCs w:val="28"/>
        </w:rPr>
        <w:t>ОП «Цифровые технологии в управлении земельными ресурсами и объектами недвижимости» по направлени</w:t>
      </w:r>
      <w:r w:rsidR="00A2590E">
        <w:rPr>
          <w:sz w:val="28"/>
          <w:szCs w:val="28"/>
        </w:rPr>
        <w:t>ям</w:t>
      </w:r>
      <w:r w:rsidRPr="00680176">
        <w:rPr>
          <w:sz w:val="28"/>
          <w:szCs w:val="28"/>
        </w:rPr>
        <w:t xml:space="preserve"> подготовки: 38.03.05 Бизнес-информатика, 21.03.02 Землеустройство и кадастры; </w:t>
      </w:r>
    </w:p>
    <w:p w14:paraId="6CC60CA1" w14:textId="0D200999" w:rsidR="003E6B54" w:rsidRDefault="00BA07C1" w:rsidP="00C45D4B">
      <w:pPr>
        <w:pStyle w:val="afa"/>
        <w:numPr>
          <w:ilvl w:val="0"/>
          <w:numId w:val="7"/>
        </w:numPr>
        <w:tabs>
          <w:tab w:val="left" w:pos="426"/>
          <w:tab w:val="left" w:pos="993"/>
        </w:tabs>
        <w:ind w:left="0" w:firstLine="709"/>
        <w:jc w:val="both"/>
        <w:rPr>
          <w:sz w:val="28"/>
          <w:szCs w:val="28"/>
        </w:rPr>
      </w:pPr>
      <w:bookmarkStart w:id="17" w:name="_Hlk190595703"/>
      <w:r w:rsidRPr="00680176">
        <w:rPr>
          <w:sz w:val="28"/>
          <w:szCs w:val="28"/>
        </w:rPr>
        <w:t xml:space="preserve">к </w:t>
      </w:r>
      <w:r w:rsidR="00DC330E">
        <w:rPr>
          <w:sz w:val="28"/>
          <w:szCs w:val="28"/>
        </w:rPr>
        <w:t>модулю «Информационные системы управления» элективного цикла профиля</w:t>
      </w:r>
      <w:bookmarkEnd w:id="17"/>
      <w:r w:rsidR="00DC330E">
        <w:rPr>
          <w:sz w:val="28"/>
          <w:szCs w:val="28"/>
        </w:rPr>
        <w:t xml:space="preserve"> «ИТ-менеджмент в бизнесе» </w:t>
      </w:r>
      <w:r w:rsidRPr="00680176">
        <w:rPr>
          <w:sz w:val="28"/>
          <w:szCs w:val="28"/>
        </w:rPr>
        <w:t>ОП «Цифровая трансформация управления бизнесом» направления подготовки</w:t>
      </w:r>
      <w:r w:rsidR="00021788" w:rsidRPr="00680176">
        <w:rPr>
          <w:sz w:val="28"/>
          <w:szCs w:val="28"/>
        </w:rPr>
        <w:t xml:space="preserve"> </w:t>
      </w:r>
      <w:r w:rsidRPr="00680176">
        <w:rPr>
          <w:sz w:val="28"/>
          <w:szCs w:val="28"/>
        </w:rPr>
        <w:t>38.03.05 Бизнес-информатика.</w:t>
      </w:r>
      <w:r w:rsidR="00336532" w:rsidRPr="00680176">
        <w:rPr>
          <w:sz w:val="28"/>
          <w:szCs w:val="28"/>
        </w:rPr>
        <w:t xml:space="preserve"> </w:t>
      </w:r>
      <w:bookmarkStart w:id="18" w:name="_Toc500499430"/>
      <w:bookmarkStart w:id="19" w:name="_Toc354165446"/>
      <w:bookmarkStart w:id="20" w:name="_Toc355957184"/>
    </w:p>
    <w:p w14:paraId="3A7491DE" w14:textId="77777777" w:rsidR="00D9703C" w:rsidRPr="00680176" w:rsidRDefault="00D9703C" w:rsidP="00D9703C">
      <w:pPr>
        <w:pStyle w:val="afa"/>
        <w:tabs>
          <w:tab w:val="left" w:pos="426"/>
          <w:tab w:val="left" w:pos="993"/>
        </w:tabs>
        <w:ind w:left="709"/>
        <w:jc w:val="both"/>
        <w:rPr>
          <w:sz w:val="28"/>
          <w:szCs w:val="28"/>
        </w:rPr>
      </w:pPr>
    </w:p>
    <w:p w14:paraId="04DF67B7" w14:textId="70FD8538" w:rsidR="003F2682" w:rsidRDefault="003F2682" w:rsidP="00C45D4B">
      <w:pPr>
        <w:pStyle w:val="1"/>
        <w:numPr>
          <w:ilvl w:val="0"/>
          <w:numId w:val="6"/>
        </w:numPr>
        <w:spacing w:before="0" w:after="0"/>
        <w:ind w:left="284" w:hanging="284"/>
        <w:jc w:val="both"/>
        <w:rPr>
          <w:rFonts w:ascii="Times New Roman" w:hAnsi="Times New Roman" w:cs="Times New Roman"/>
          <w:sz w:val="28"/>
          <w:szCs w:val="28"/>
        </w:rPr>
      </w:pPr>
      <w:bookmarkStart w:id="21" w:name="_Toc25058491"/>
      <w:r w:rsidRPr="00892868">
        <w:rPr>
          <w:rFonts w:ascii="Times New Roman" w:hAnsi="Times New Roman" w:cs="Times New Roman"/>
          <w:sz w:val="28"/>
          <w:szCs w:val="28"/>
        </w:rPr>
        <w:t>Объем дисциплины в зачетных единицах и в академических часах</w:t>
      </w:r>
      <w:r w:rsidR="00C724E2" w:rsidRPr="00892868">
        <w:rPr>
          <w:rFonts w:ascii="Times New Roman" w:hAnsi="Times New Roman" w:cs="Times New Roman"/>
          <w:sz w:val="28"/>
          <w:szCs w:val="28"/>
        </w:rPr>
        <w:br/>
      </w:r>
      <w:r w:rsidRPr="00892868">
        <w:rPr>
          <w:rFonts w:ascii="Times New Roman" w:hAnsi="Times New Roman" w:cs="Times New Roman"/>
          <w:sz w:val="28"/>
          <w:szCs w:val="28"/>
        </w:rPr>
        <w:t xml:space="preserve"> с выделением объема аудиторной (лекции, семинары) </w:t>
      </w:r>
      <w:r w:rsidR="00C724E2" w:rsidRPr="00892868">
        <w:rPr>
          <w:rFonts w:ascii="Times New Roman" w:hAnsi="Times New Roman" w:cs="Times New Roman"/>
          <w:sz w:val="28"/>
          <w:szCs w:val="28"/>
        </w:rPr>
        <w:br/>
      </w:r>
      <w:r w:rsidRPr="00892868">
        <w:rPr>
          <w:rFonts w:ascii="Times New Roman" w:hAnsi="Times New Roman" w:cs="Times New Roman"/>
          <w:sz w:val="28"/>
          <w:szCs w:val="28"/>
        </w:rPr>
        <w:t>и самостоятельной</w:t>
      </w:r>
      <w:r w:rsidR="00A5399A" w:rsidRPr="00892868">
        <w:rPr>
          <w:rFonts w:ascii="Times New Roman" w:hAnsi="Times New Roman" w:cs="Times New Roman"/>
          <w:sz w:val="28"/>
          <w:szCs w:val="28"/>
        </w:rPr>
        <w:t xml:space="preserve"> работы обучающихся</w:t>
      </w:r>
      <w:bookmarkEnd w:id="18"/>
      <w:bookmarkEnd w:id="21"/>
    </w:p>
    <w:p w14:paraId="0DECD4E6" w14:textId="3298F0BD" w:rsidR="00CB7683" w:rsidRDefault="00CB7683" w:rsidP="00A2590E">
      <w:pPr>
        <w:pStyle w:val="Style353"/>
        <w:widowControl/>
        <w:jc w:val="right"/>
        <w:rPr>
          <w:rStyle w:val="FontStyle429"/>
          <w:sz w:val="28"/>
          <w:szCs w:val="28"/>
        </w:rPr>
      </w:pPr>
      <w:r w:rsidRPr="00892868">
        <w:rPr>
          <w:rStyle w:val="FontStyle429"/>
          <w:sz w:val="28"/>
          <w:szCs w:val="28"/>
        </w:rPr>
        <w:t xml:space="preserve">Таблица </w:t>
      </w:r>
      <w:r w:rsidR="008078A6" w:rsidRPr="00892868">
        <w:rPr>
          <w:rStyle w:val="FontStyle429"/>
          <w:sz w:val="28"/>
          <w:szCs w:val="28"/>
        </w:rPr>
        <w:t>2</w:t>
      </w:r>
    </w:p>
    <w:p w14:paraId="38BEF2FA" w14:textId="77777777" w:rsidR="00A2590E" w:rsidRDefault="00680176" w:rsidP="00A2590E">
      <w:pPr>
        <w:spacing w:line="23" w:lineRule="atLeast"/>
        <w:ind w:right="142"/>
        <w:contextualSpacing/>
        <w:jc w:val="center"/>
        <w:rPr>
          <w:sz w:val="27"/>
          <w:szCs w:val="27"/>
        </w:rPr>
      </w:pPr>
      <w:r w:rsidRPr="00B969F0">
        <w:rPr>
          <w:sz w:val="27"/>
          <w:szCs w:val="27"/>
        </w:rPr>
        <w:t>38.03.05 Бизнес-информатика,</w:t>
      </w:r>
      <w:r w:rsidR="00B969F0" w:rsidRPr="00B969F0">
        <w:rPr>
          <w:sz w:val="27"/>
          <w:szCs w:val="27"/>
        </w:rPr>
        <w:t xml:space="preserve"> </w:t>
      </w:r>
      <w:r w:rsidRPr="00B969F0">
        <w:rPr>
          <w:sz w:val="27"/>
          <w:szCs w:val="27"/>
        </w:rPr>
        <w:t>ОП «Цифровая трансформация управления</w:t>
      </w:r>
    </w:p>
    <w:p w14:paraId="47580FFE" w14:textId="11ECE5D0" w:rsidR="00680176" w:rsidRPr="00B969F0" w:rsidRDefault="00680176" w:rsidP="00A2590E">
      <w:pPr>
        <w:spacing w:line="23" w:lineRule="atLeast"/>
        <w:ind w:right="142"/>
        <w:contextualSpacing/>
        <w:jc w:val="center"/>
        <w:rPr>
          <w:sz w:val="27"/>
          <w:szCs w:val="27"/>
        </w:rPr>
      </w:pPr>
      <w:r w:rsidRPr="00B969F0">
        <w:rPr>
          <w:sz w:val="27"/>
          <w:szCs w:val="27"/>
        </w:rPr>
        <w:t>бизнесом»</w:t>
      </w:r>
      <w:r w:rsidR="00A2590E">
        <w:rPr>
          <w:sz w:val="27"/>
          <w:szCs w:val="27"/>
        </w:rPr>
        <w:t>, профиль «ИТ-менеджмент в бизнесе»</w:t>
      </w:r>
    </w:p>
    <w:p w14:paraId="716544E8" w14:textId="77777777" w:rsidR="00680176" w:rsidRPr="00680176" w:rsidRDefault="00680176" w:rsidP="00680176">
      <w:pPr>
        <w:spacing w:line="23" w:lineRule="atLeast"/>
        <w:contextualSpacing/>
        <w:jc w:val="center"/>
        <w:rPr>
          <w:rStyle w:val="FontStyle429"/>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764"/>
        <w:gridCol w:w="2764"/>
      </w:tblGrid>
      <w:tr w:rsidR="008078A6" w:rsidRPr="00892868" w14:paraId="1758213A" w14:textId="77777777" w:rsidTr="00D9703C">
        <w:trPr>
          <w:trHeight w:val="572"/>
        </w:trPr>
        <w:tc>
          <w:tcPr>
            <w:tcW w:w="4248" w:type="dxa"/>
            <w:shd w:val="clear" w:color="auto" w:fill="auto"/>
            <w:vAlign w:val="center"/>
          </w:tcPr>
          <w:p w14:paraId="42842342" w14:textId="15A82C0C" w:rsidR="008078A6" w:rsidRPr="00892868" w:rsidRDefault="008078A6" w:rsidP="00680176">
            <w:pPr>
              <w:jc w:val="center"/>
              <w:rPr>
                <w:b/>
                <w:sz w:val="24"/>
                <w:szCs w:val="24"/>
              </w:rPr>
            </w:pPr>
            <w:r w:rsidRPr="00892868">
              <w:rPr>
                <w:b/>
                <w:sz w:val="24"/>
                <w:szCs w:val="24"/>
              </w:rPr>
              <w:t>Вид учебной работы по дисциплине</w:t>
            </w:r>
          </w:p>
        </w:tc>
        <w:tc>
          <w:tcPr>
            <w:tcW w:w="2764" w:type="dxa"/>
            <w:vAlign w:val="center"/>
          </w:tcPr>
          <w:p w14:paraId="624978B6" w14:textId="77777777" w:rsidR="008078A6" w:rsidRPr="00892868" w:rsidRDefault="008078A6" w:rsidP="00C52D18">
            <w:pPr>
              <w:pStyle w:val="Style350"/>
              <w:widowControl/>
              <w:jc w:val="center"/>
              <w:rPr>
                <w:rStyle w:val="FontStyle694"/>
                <w:sz w:val="24"/>
                <w:szCs w:val="24"/>
              </w:rPr>
            </w:pPr>
            <w:r w:rsidRPr="00892868">
              <w:rPr>
                <w:rStyle w:val="FontStyle694"/>
                <w:sz w:val="24"/>
                <w:szCs w:val="24"/>
              </w:rPr>
              <w:t>Всего</w:t>
            </w:r>
          </w:p>
          <w:p w14:paraId="37A8C0E0" w14:textId="77777777" w:rsidR="008078A6" w:rsidRPr="00892868" w:rsidRDefault="008078A6" w:rsidP="00C52D18">
            <w:pPr>
              <w:pStyle w:val="Style350"/>
              <w:jc w:val="center"/>
              <w:rPr>
                <w:rStyle w:val="FontStyle694"/>
                <w:sz w:val="24"/>
                <w:szCs w:val="24"/>
              </w:rPr>
            </w:pPr>
            <w:r w:rsidRPr="00892868">
              <w:rPr>
                <w:rStyle w:val="FontStyle694"/>
                <w:sz w:val="24"/>
                <w:szCs w:val="24"/>
              </w:rPr>
              <w:t xml:space="preserve"> (в з/ед. и часах)</w:t>
            </w:r>
          </w:p>
        </w:tc>
        <w:tc>
          <w:tcPr>
            <w:tcW w:w="2764" w:type="dxa"/>
            <w:shd w:val="clear" w:color="auto" w:fill="auto"/>
            <w:vAlign w:val="center"/>
          </w:tcPr>
          <w:p w14:paraId="5FFC1449" w14:textId="24DDA715" w:rsidR="008078A6" w:rsidRPr="00892868" w:rsidRDefault="00E75A69" w:rsidP="00C52D18">
            <w:pPr>
              <w:pStyle w:val="Style350"/>
              <w:widowControl/>
              <w:jc w:val="center"/>
              <w:rPr>
                <w:rStyle w:val="FontStyle694"/>
                <w:sz w:val="24"/>
                <w:szCs w:val="24"/>
              </w:rPr>
            </w:pPr>
            <w:r w:rsidRPr="00892868">
              <w:rPr>
                <w:rStyle w:val="FontStyle694"/>
                <w:sz w:val="24"/>
                <w:szCs w:val="24"/>
              </w:rPr>
              <w:t xml:space="preserve">Семестр </w:t>
            </w:r>
            <w:r w:rsidR="009F0331">
              <w:rPr>
                <w:rStyle w:val="FontStyle694"/>
                <w:sz w:val="24"/>
                <w:szCs w:val="24"/>
              </w:rPr>
              <w:t>6</w:t>
            </w:r>
          </w:p>
          <w:p w14:paraId="5F988383" w14:textId="6638E129" w:rsidR="008078A6" w:rsidRPr="00892868" w:rsidRDefault="008078A6" w:rsidP="004F1F1B">
            <w:pPr>
              <w:pStyle w:val="Style350"/>
              <w:jc w:val="center"/>
              <w:rPr>
                <w:rStyle w:val="FontStyle694"/>
                <w:sz w:val="24"/>
                <w:szCs w:val="24"/>
              </w:rPr>
            </w:pPr>
            <w:r w:rsidRPr="00892868">
              <w:rPr>
                <w:rStyle w:val="FontStyle694"/>
                <w:sz w:val="24"/>
                <w:szCs w:val="24"/>
              </w:rPr>
              <w:t xml:space="preserve"> (в часах)</w:t>
            </w:r>
          </w:p>
        </w:tc>
      </w:tr>
      <w:tr w:rsidR="008078A6" w:rsidRPr="00892868" w14:paraId="1C323EDB" w14:textId="77777777" w:rsidTr="00D32825">
        <w:trPr>
          <w:trHeight w:val="291"/>
        </w:trPr>
        <w:tc>
          <w:tcPr>
            <w:tcW w:w="4248" w:type="dxa"/>
            <w:shd w:val="clear" w:color="auto" w:fill="auto"/>
            <w:vAlign w:val="center"/>
          </w:tcPr>
          <w:p w14:paraId="2AFF6957" w14:textId="77777777" w:rsidR="008078A6" w:rsidRPr="00892868" w:rsidRDefault="008078A6" w:rsidP="00C52D18">
            <w:pPr>
              <w:rPr>
                <w:sz w:val="24"/>
                <w:szCs w:val="24"/>
              </w:rPr>
            </w:pPr>
            <w:r w:rsidRPr="00892868">
              <w:rPr>
                <w:b/>
                <w:sz w:val="24"/>
                <w:szCs w:val="24"/>
              </w:rPr>
              <w:t>Общая трудоемкость дисциплины</w:t>
            </w:r>
          </w:p>
        </w:tc>
        <w:tc>
          <w:tcPr>
            <w:tcW w:w="2764" w:type="dxa"/>
            <w:vAlign w:val="center"/>
          </w:tcPr>
          <w:p w14:paraId="736B846C" w14:textId="0B818716" w:rsidR="008078A6" w:rsidRPr="00892868" w:rsidRDefault="009F0331" w:rsidP="00BA07C1">
            <w:pPr>
              <w:jc w:val="center"/>
              <w:rPr>
                <w:sz w:val="24"/>
                <w:szCs w:val="24"/>
              </w:rPr>
            </w:pPr>
            <w:r>
              <w:rPr>
                <w:sz w:val="24"/>
                <w:szCs w:val="24"/>
              </w:rPr>
              <w:t>3</w:t>
            </w:r>
            <w:r w:rsidR="008078A6" w:rsidRPr="00892868">
              <w:rPr>
                <w:sz w:val="24"/>
                <w:szCs w:val="24"/>
              </w:rPr>
              <w:t xml:space="preserve"> </w:t>
            </w:r>
            <w:proofErr w:type="spellStart"/>
            <w:r w:rsidR="008078A6" w:rsidRPr="00892868">
              <w:rPr>
                <w:sz w:val="24"/>
                <w:szCs w:val="24"/>
              </w:rPr>
              <w:t>зач.ед</w:t>
            </w:r>
            <w:proofErr w:type="spellEnd"/>
            <w:r w:rsidR="008078A6" w:rsidRPr="00892868">
              <w:rPr>
                <w:sz w:val="24"/>
                <w:szCs w:val="24"/>
              </w:rPr>
              <w:t xml:space="preserve">. / </w:t>
            </w:r>
            <w:r>
              <w:rPr>
                <w:sz w:val="24"/>
                <w:szCs w:val="24"/>
              </w:rPr>
              <w:t>108</w:t>
            </w:r>
          </w:p>
        </w:tc>
        <w:tc>
          <w:tcPr>
            <w:tcW w:w="2764" w:type="dxa"/>
            <w:shd w:val="clear" w:color="auto" w:fill="auto"/>
            <w:vAlign w:val="center"/>
          </w:tcPr>
          <w:p w14:paraId="43E9C45F" w14:textId="1D0DC1BA" w:rsidR="008078A6" w:rsidRPr="00892868" w:rsidRDefault="009F0331" w:rsidP="00C52D18">
            <w:pPr>
              <w:jc w:val="center"/>
              <w:rPr>
                <w:sz w:val="24"/>
                <w:szCs w:val="24"/>
              </w:rPr>
            </w:pPr>
            <w:r>
              <w:rPr>
                <w:sz w:val="24"/>
                <w:szCs w:val="24"/>
              </w:rPr>
              <w:t>108</w:t>
            </w:r>
          </w:p>
        </w:tc>
      </w:tr>
      <w:tr w:rsidR="00E75A69" w:rsidRPr="00892868" w14:paraId="123A087A" w14:textId="77777777" w:rsidTr="00D9703C">
        <w:trPr>
          <w:trHeight w:val="305"/>
        </w:trPr>
        <w:tc>
          <w:tcPr>
            <w:tcW w:w="4248" w:type="dxa"/>
            <w:shd w:val="clear" w:color="auto" w:fill="auto"/>
            <w:vAlign w:val="center"/>
          </w:tcPr>
          <w:p w14:paraId="4EA20BEF" w14:textId="254DB032" w:rsidR="00E75A69" w:rsidRPr="00892868" w:rsidRDefault="00E75A69" w:rsidP="00E75A69">
            <w:pPr>
              <w:rPr>
                <w:b/>
                <w:i/>
                <w:sz w:val="24"/>
                <w:szCs w:val="24"/>
              </w:rPr>
            </w:pPr>
            <w:r w:rsidRPr="00892868">
              <w:rPr>
                <w:b/>
                <w:i/>
                <w:sz w:val="24"/>
                <w:szCs w:val="24"/>
              </w:rPr>
              <w:t xml:space="preserve">Контактная работа - </w:t>
            </w:r>
            <w:r w:rsidR="00382F16">
              <w:rPr>
                <w:b/>
                <w:i/>
                <w:sz w:val="24"/>
                <w:szCs w:val="24"/>
              </w:rPr>
              <w:t>а</w:t>
            </w:r>
            <w:r w:rsidRPr="00892868">
              <w:rPr>
                <w:b/>
                <w:i/>
                <w:sz w:val="24"/>
                <w:szCs w:val="24"/>
              </w:rPr>
              <w:t>удиторные занятия</w:t>
            </w:r>
          </w:p>
        </w:tc>
        <w:tc>
          <w:tcPr>
            <w:tcW w:w="2764" w:type="dxa"/>
            <w:vAlign w:val="center"/>
          </w:tcPr>
          <w:p w14:paraId="39B0A864" w14:textId="7ABBB01E" w:rsidR="00E75A69" w:rsidRPr="00892868" w:rsidRDefault="009F0331" w:rsidP="00E75A69">
            <w:pPr>
              <w:jc w:val="center"/>
              <w:rPr>
                <w:sz w:val="24"/>
                <w:szCs w:val="24"/>
                <w:lang w:val="en-US"/>
              </w:rPr>
            </w:pPr>
            <w:r>
              <w:rPr>
                <w:sz w:val="24"/>
                <w:szCs w:val="24"/>
              </w:rPr>
              <w:t>34</w:t>
            </w:r>
          </w:p>
        </w:tc>
        <w:tc>
          <w:tcPr>
            <w:tcW w:w="2764" w:type="dxa"/>
            <w:shd w:val="clear" w:color="auto" w:fill="auto"/>
            <w:vAlign w:val="center"/>
          </w:tcPr>
          <w:p w14:paraId="4938D2A1" w14:textId="79D9C953" w:rsidR="00E75A69" w:rsidRPr="00892868" w:rsidRDefault="009F0331" w:rsidP="00E75A69">
            <w:pPr>
              <w:jc w:val="center"/>
              <w:rPr>
                <w:sz w:val="24"/>
                <w:szCs w:val="24"/>
              </w:rPr>
            </w:pPr>
            <w:r>
              <w:rPr>
                <w:sz w:val="24"/>
                <w:szCs w:val="24"/>
              </w:rPr>
              <w:t>34</w:t>
            </w:r>
          </w:p>
        </w:tc>
      </w:tr>
      <w:tr w:rsidR="00E75A69" w:rsidRPr="00892868" w14:paraId="393BA5C7" w14:textId="77777777" w:rsidTr="00D32825">
        <w:trPr>
          <w:trHeight w:val="223"/>
        </w:trPr>
        <w:tc>
          <w:tcPr>
            <w:tcW w:w="4248" w:type="dxa"/>
            <w:shd w:val="clear" w:color="auto" w:fill="auto"/>
            <w:vAlign w:val="center"/>
          </w:tcPr>
          <w:p w14:paraId="5763EB36" w14:textId="77777777" w:rsidR="00E75A69" w:rsidRPr="00892868" w:rsidRDefault="00E75A69" w:rsidP="00E75A69">
            <w:pPr>
              <w:rPr>
                <w:i/>
                <w:sz w:val="24"/>
                <w:szCs w:val="24"/>
              </w:rPr>
            </w:pPr>
            <w:r w:rsidRPr="00892868">
              <w:rPr>
                <w:i/>
                <w:sz w:val="24"/>
                <w:szCs w:val="24"/>
              </w:rPr>
              <w:t>Лекции</w:t>
            </w:r>
          </w:p>
        </w:tc>
        <w:tc>
          <w:tcPr>
            <w:tcW w:w="2764" w:type="dxa"/>
            <w:vAlign w:val="center"/>
          </w:tcPr>
          <w:p w14:paraId="2F436DFB" w14:textId="66AEFFD2" w:rsidR="00E75A69" w:rsidRPr="00892868" w:rsidRDefault="00E75A69" w:rsidP="00E75A69">
            <w:pPr>
              <w:jc w:val="center"/>
              <w:rPr>
                <w:sz w:val="24"/>
                <w:szCs w:val="24"/>
                <w:lang w:val="en-US"/>
              </w:rPr>
            </w:pPr>
            <w:r w:rsidRPr="00892868">
              <w:rPr>
                <w:sz w:val="24"/>
                <w:szCs w:val="24"/>
              </w:rPr>
              <w:t>16</w:t>
            </w:r>
          </w:p>
        </w:tc>
        <w:tc>
          <w:tcPr>
            <w:tcW w:w="2764" w:type="dxa"/>
            <w:shd w:val="clear" w:color="auto" w:fill="auto"/>
            <w:vAlign w:val="center"/>
          </w:tcPr>
          <w:p w14:paraId="48DEF739" w14:textId="52D1D6D6" w:rsidR="00E75A69" w:rsidRPr="00892868" w:rsidRDefault="00E75A69" w:rsidP="00E75A69">
            <w:pPr>
              <w:jc w:val="center"/>
              <w:rPr>
                <w:sz w:val="24"/>
                <w:szCs w:val="24"/>
              </w:rPr>
            </w:pPr>
            <w:r w:rsidRPr="00892868">
              <w:rPr>
                <w:sz w:val="24"/>
                <w:szCs w:val="24"/>
              </w:rPr>
              <w:t>16</w:t>
            </w:r>
          </w:p>
        </w:tc>
      </w:tr>
      <w:tr w:rsidR="00E75A69" w:rsidRPr="00892868" w14:paraId="15E9C281" w14:textId="77777777" w:rsidTr="00D9703C">
        <w:trPr>
          <w:trHeight w:val="251"/>
        </w:trPr>
        <w:tc>
          <w:tcPr>
            <w:tcW w:w="4248" w:type="dxa"/>
            <w:shd w:val="clear" w:color="auto" w:fill="auto"/>
            <w:vAlign w:val="center"/>
          </w:tcPr>
          <w:p w14:paraId="4053889A" w14:textId="77777777" w:rsidR="00E75A69" w:rsidRPr="00892868" w:rsidRDefault="00E75A69" w:rsidP="00E75A69">
            <w:pPr>
              <w:rPr>
                <w:i/>
                <w:sz w:val="24"/>
                <w:szCs w:val="24"/>
              </w:rPr>
            </w:pPr>
            <w:r w:rsidRPr="00892868">
              <w:rPr>
                <w:i/>
                <w:sz w:val="24"/>
                <w:szCs w:val="24"/>
              </w:rPr>
              <w:t>Семинары, практические занятия</w:t>
            </w:r>
          </w:p>
        </w:tc>
        <w:tc>
          <w:tcPr>
            <w:tcW w:w="2764" w:type="dxa"/>
            <w:vAlign w:val="center"/>
          </w:tcPr>
          <w:p w14:paraId="5FAC5675" w14:textId="2E717752" w:rsidR="00E75A69" w:rsidRPr="00892868" w:rsidRDefault="009F0331" w:rsidP="00E75A69">
            <w:pPr>
              <w:jc w:val="center"/>
              <w:rPr>
                <w:sz w:val="24"/>
                <w:szCs w:val="24"/>
              </w:rPr>
            </w:pPr>
            <w:r>
              <w:rPr>
                <w:sz w:val="24"/>
                <w:szCs w:val="24"/>
              </w:rPr>
              <w:t>18</w:t>
            </w:r>
          </w:p>
        </w:tc>
        <w:tc>
          <w:tcPr>
            <w:tcW w:w="2764" w:type="dxa"/>
            <w:shd w:val="clear" w:color="auto" w:fill="auto"/>
            <w:vAlign w:val="center"/>
          </w:tcPr>
          <w:p w14:paraId="717DB086" w14:textId="68C68C68" w:rsidR="00E75A69" w:rsidRPr="00892868" w:rsidRDefault="009F0331" w:rsidP="00BA07C1">
            <w:pPr>
              <w:jc w:val="center"/>
              <w:rPr>
                <w:sz w:val="24"/>
                <w:szCs w:val="24"/>
              </w:rPr>
            </w:pPr>
            <w:r>
              <w:rPr>
                <w:sz w:val="24"/>
                <w:szCs w:val="24"/>
              </w:rPr>
              <w:t>18</w:t>
            </w:r>
          </w:p>
        </w:tc>
      </w:tr>
      <w:tr w:rsidR="00E75A69" w:rsidRPr="00892868" w14:paraId="1E60C133" w14:textId="77777777" w:rsidTr="00D32825">
        <w:trPr>
          <w:trHeight w:val="303"/>
        </w:trPr>
        <w:tc>
          <w:tcPr>
            <w:tcW w:w="4248" w:type="dxa"/>
            <w:shd w:val="clear" w:color="auto" w:fill="auto"/>
            <w:vAlign w:val="center"/>
          </w:tcPr>
          <w:p w14:paraId="43D788EF" w14:textId="77777777" w:rsidR="00E75A69" w:rsidRPr="00892868" w:rsidRDefault="00E75A69" w:rsidP="00E75A69">
            <w:pPr>
              <w:rPr>
                <w:b/>
                <w:i/>
                <w:sz w:val="24"/>
                <w:szCs w:val="24"/>
              </w:rPr>
            </w:pPr>
            <w:r w:rsidRPr="00892868">
              <w:rPr>
                <w:b/>
                <w:i/>
                <w:sz w:val="24"/>
                <w:szCs w:val="24"/>
              </w:rPr>
              <w:t>Самостоятельная работа</w:t>
            </w:r>
          </w:p>
        </w:tc>
        <w:tc>
          <w:tcPr>
            <w:tcW w:w="2764" w:type="dxa"/>
            <w:vAlign w:val="center"/>
          </w:tcPr>
          <w:p w14:paraId="3EAD09E6" w14:textId="7B103A79" w:rsidR="00E75A69" w:rsidRPr="00892868" w:rsidRDefault="009F0331" w:rsidP="00E75A69">
            <w:pPr>
              <w:jc w:val="center"/>
              <w:rPr>
                <w:sz w:val="24"/>
                <w:szCs w:val="24"/>
              </w:rPr>
            </w:pPr>
            <w:r>
              <w:rPr>
                <w:sz w:val="24"/>
                <w:szCs w:val="24"/>
              </w:rPr>
              <w:t>7</w:t>
            </w:r>
            <w:r w:rsidR="00BA07C1">
              <w:rPr>
                <w:sz w:val="24"/>
                <w:szCs w:val="24"/>
              </w:rPr>
              <w:t>4</w:t>
            </w:r>
          </w:p>
        </w:tc>
        <w:tc>
          <w:tcPr>
            <w:tcW w:w="2764" w:type="dxa"/>
            <w:shd w:val="clear" w:color="auto" w:fill="auto"/>
            <w:vAlign w:val="center"/>
          </w:tcPr>
          <w:p w14:paraId="0F618490" w14:textId="735D0D77" w:rsidR="00E75A69" w:rsidRPr="00892868" w:rsidRDefault="009F0331" w:rsidP="00E75A69">
            <w:pPr>
              <w:jc w:val="center"/>
              <w:rPr>
                <w:sz w:val="24"/>
                <w:szCs w:val="24"/>
              </w:rPr>
            </w:pPr>
            <w:r>
              <w:rPr>
                <w:sz w:val="24"/>
                <w:szCs w:val="24"/>
              </w:rPr>
              <w:t>7</w:t>
            </w:r>
            <w:r w:rsidR="00BA07C1">
              <w:rPr>
                <w:sz w:val="24"/>
                <w:szCs w:val="24"/>
              </w:rPr>
              <w:t>4</w:t>
            </w:r>
          </w:p>
        </w:tc>
      </w:tr>
      <w:tr w:rsidR="00E75A69" w:rsidRPr="00892868" w14:paraId="52FFB734" w14:textId="77777777" w:rsidTr="00D32825">
        <w:trPr>
          <w:trHeight w:val="278"/>
        </w:trPr>
        <w:tc>
          <w:tcPr>
            <w:tcW w:w="4248" w:type="dxa"/>
            <w:shd w:val="clear" w:color="auto" w:fill="auto"/>
            <w:vAlign w:val="center"/>
          </w:tcPr>
          <w:p w14:paraId="00E08352" w14:textId="77777777" w:rsidR="00E75A69" w:rsidRPr="00892868" w:rsidRDefault="00E75A69" w:rsidP="00E75A69">
            <w:pPr>
              <w:rPr>
                <w:sz w:val="24"/>
                <w:szCs w:val="24"/>
              </w:rPr>
            </w:pPr>
            <w:r w:rsidRPr="00892868">
              <w:rPr>
                <w:sz w:val="24"/>
                <w:szCs w:val="24"/>
              </w:rPr>
              <w:t>Вид текущего контроля</w:t>
            </w:r>
          </w:p>
        </w:tc>
        <w:tc>
          <w:tcPr>
            <w:tcW w:w="2764" w:type="dxa"/>
            <w:vAlign w:val="center"/>
          </w:tcPr>
          <w:p w14:paraId="401A8056" w14:textId="4B4E4537" w:rsidR="00E75A69" w:rsidRPr="00892868" w:rsidRDefault="009F0331" w:rsidP="00E75A69">
            <w:pPr>
              <w:jc w:val="center"/>
              <w:rPr>
                <w:sz w:val="24"/>
                <w:szCs w:val="24"/>
              </w:rPr>
            </w:pPr>
            <w:r>
              <w:rPr>
                <w:sz w:val="24"/>
                <w:szCs w:val="24"/>
              </w:rPr>
              <w:t>Контрольная</w:t>
            </w:r>
            <w:r w:rsidR="00680176">
              <w:rPr>
                <w:sz w:val="24"/>
                <w:szCs w:val="24"/>
              </w:rPr>
              <w:t xml:space="preserve"> работа</w:t>
            </w:r>
          </w:p>
        </w:tc>
        <w:tc>
          <w:tcPr>
            <w:tcW w:w="2764" w:type="dxa"/>
            <w:shd w:val="clear" w:color="auto" w:fill="auto"/>
            <w:vAlign w:val="center"/>
          </w:tcPr>
          <w:p w14:paraId="53BA28C7" w14:textId="6C403319" w:rsidR="00E75A69" w:rsidRPr="00892868" w:rsidRDefault="009F0331" w:rsidP="00E75A69">
            <w:pPr>
              <w:jc w:val="center"/>
              <w:rPr>
                <w:sz w:val="24"/>
                <w:szCs w:val="24"/>
              </w:rPr>
            </w:pPr>
            <w:r w:rsidRPr="009F0331">
              <w:rPr>
                <w:sz w:val="24"/>
                <w:szCs w:val="24"/>
              </w:rPr>
              <w:t xml:space="preserve">Контрольная </w:t>
            </w:r>
            <w:r w:rsidR="00D9703C">
              <w:rPr>
                <w:sz w:val="24"/>
                <w:szCs w:val="24"/>
              </w:rPr>
              <w:t>работа</w:t>
            </w:r>
          </w:p>
        </w:tc>
      </w:tr>
      <w:tr w:rsidR="00E75A69" w:rsidRPr="00892868" w14:paraId="325F749A" w14:textId="77777777" w:rsidTr="00D32825">
        <w:trPr>
          <w:trHeight w:val="269"/>
        </w:trPr>
        <w:tc>
          <w:tcPr>
            <w:tcW w:w="4248" w:type="dxa"/>
            <w:shd w:val="clear" w:color="auto" w:fill="auto"/>
            <w:vAlign w:val="center"/>
          </w:tcPr>
          <w:p w14:paraId="37243755" w14:textId="77777777" w:rsidR="00E75A69" w:rsidRPr="00892868" w:rsidRDefault="00E75A69" w:rsidP="00E75A69">
            <w:pPr>
              <w:rPr>
                <w:sz w:val="24"/>
                <w:szCs w:val="24"/>
              </w:rPr>
            </w:pPr>
            <w:r w:rsidRPr="00892868">
              <w:rPr>
                <w:sz w:val="24"/>
                <w:szCs w:val="24"/>
              </w:rPr>
              <w:t>Вид промежуточной аттестации</w:t>
            </w:r>
          </w:p>
        </w:tc>
        <w:tc>
          <w:tcPr>
            <w:tcW w:w="2764" w:type="dxa"/>
            <w:vAlign w:val="center"/>
          </w:tcPr>
          <w:p w14:paraId="036B91DF" w14:textId="671E5F38" w:rsidR="00E75A69" w:rsidRPr="00892868" w:rsidRDefault="00D9703C" w:rsidP="00E75A69">
            <w:pPr>
              <w:jc w:val="center"/>
              <w:rPr>
                <w:sz w:val="24"/>
                <w:szCs w:val="24"/>
              </w:rPr>
            </w:pPr>
            <w:r>
              <w:rPr>
                <w:sz w:val="24"/>
                <w:szCs w:val="24"/>
              </w:rPr>
              <w:t>З</w:t>
            </w:r>
            <w:r w:rsidR="00BA07C1">
              <w:rPr>
                <w:sz w:val="24"/>
                <w:szCs w:val="24"/>
              </w:rPr>
              <w:t>ачет</w:t>
            </w:r>
          </w:p>
        </w:tc>
        <w:tc>
          <w:tcPr>
            <w:tcW w:w="2764" w:type="dxa"/>
            <w:shd w:val="clear" w:color="auto" w:fill="auto"/>
            <w:vAlign w:val="center"/>
          </w:tcPr>
          <w:p w14:paraId="50C7D142" w14:textId="5E9EA6DD" w:rsidR="00E75A69" w:rsidRPr="00892868" w:rsidRDefault="00D9703C" w:rsidP="00E75A69">
            <w:pPr>
              <w:jc w:val="center"/>
              <w:rPr>
                <w:sz w:val="24"/>
                <w:szCs w:val="24"/>
              </w:rPr>
            </w:pPr>
            <w:r>
              <w:rPr>
                <w:sz w:val="24"/>
                <w:szCs w:val="24"/>
              </w:rPr>
              <w:t>З</w:t>
            </w:r>
            <w:r w:rsidR="00BA07C1">
              <w:rPr>
                <w:sz w:val="24"/>
                <w:szCs w:val="24"/>
              </w:rPr>
              <w:t>ачет</w:t>
            </w:r>
          </w:p>
        </w:tc>
      </w:tr>
    </w:tbl>
    <w:p w14:paraId="1F4BB876" w14:textId="5E8FD782" w:rsidR="00CB7683" w:rsidRDefault="00CB7683" w:rsidP="00680176">
      <w:pPr>
        <w:jc w:val="both"/>
        <w:rPr>
          <w:i/>
        </w:rPr>
      </w:pPr>
    </w:p>
    <w:p w14:paraId="3E166C59" w14:textId="77777777" w:rsidR="00BA07C1" w:rsidRDefault="00BA07C1" w:rsidP="00BA07C1">
      <w:pPr>
        <w:pStyle w:val="Style353"/>
        <w:widowControl/>
        <w:ind w:right="142"/>
        <w:jc w:val="right"/>
        <w:rPr>
          <w:rStyle w:val="FontStyle429"/>
          <w:sz w:val="28"/>
          <w:szCs w:val="28"/>
        </w:rPr>
      </w:pPr>
      <w:r w:rsidRPr="00BA07C1">
        <w:rPr>
          <w:rStyle w:val="FontStyle429"/>
          <w:sz w:val="28"/>
          <w:szCs w:val="28"/>
        </w:rPr>
        <w:t>Таблица 3</w:t>
      </w:r>
    </w:p>
    <w:p w14:paraId="7D51B202" w14:textId="4DF0B22C" w:rsidR="00680176" w:rsidRPr="00A2590E" w:rsidRDefault="00680176" w:rsidP="00A2590E">
      <w:pPr>
        <w:spacing w:line="23" w:lineRule="atLeast"/>
        <w:ind w:right="142"/>
        <w:contextualSpacing/>
        <w:jc w:val="center"/>
        <w:rPr>
          <w:sz w:val="27"/>
          <w:szCs w:val="27"/>
        </w:rPr>
      </w:pPr>
      <w:r w:rsidRPr="00A2590E">
        <w:rPr>
          <w:sz w:val="27"/>
          <w:szCs w:val="27"/>
        </w:rPr>
        <w:t>38.03.05 Бизнес-информатика, 21.03.02 Землеустройство и кадастры,</w:t>
      </w:r>
    </w:p>
    <w:p w14:paraId="6D4609E9" w14:textId="77777777" w:rsidR="00680176" w:rsidRPr="00A2590E" w:rsidRDefault="00680176" w:rsidP="00A2590E">
      <w:pPr>
        <w:spacing w:line="23" w:lineRule="atLeast"/>
        <w:ind w:right="142"/>
        <w:contextualSpacing/>
        <w:jc w:val="center"/>
        <w:rPr>
          <w:sz w:val="27"/>
          <w:szCs w:val="27"/>
        </w:rPr>
      </w:pPr>
      <w:r w:rsidRPr="00A2590E">
        <w:rPr>
          <w:sz w:val="27"/>
          <w:szCs w:val="27"/>
        </w:rPr>
        <w:t>ОП «Цифровые технологии в управлении земельными ресурсами</w:t>
      </w:r>
    </w:p>
    <w:p w14:paraId="1815E146" w14:textId="50430024" w:rsidR="00680176" w:rsidRPr="00A2590E" w:rsidRDefault="00680176" w:rsidP="00A2590E">
      <w:pPr>
        <w:spacing w:line="23" w:lineRule="atLeast"/>
        <w:ind w:right="142"/>
        <w:contextualSpacing/>
        <w:jc w:val="center"/>
        <w:rPr>
          <w:sz w:val="27"/>
          <w:szCs w:val="27"/>
        </w:rPr>
      </w:pPr>
      <w:r w:rsidRPr="00A2590E">
        <w:rPr>
          <w:sz w:val="27"/>
          <w:szCs w:val="27"/>
        </w:rPr>
        <w:t>и объектами недвижимости»</w:t>
      </w:r>
    </w:p>
    <w:p w14:paraId="6AA02812" w14:textId="77777777" w:rsidR="00D9703C" w:rsidRPr="00D9703C" w:rsidRDefault="00D9703C" w:rsidP="00680176">
      <w:pPr>
        <w:spacing w:line="23" w:lineRule="atLeast"/>
        <w:contextualSpacing/>
        <w:jc w:val="center"/>
        <w:rPr>
          <w:rStyle w:val="FontStyle429"/>
          <w:sz w:val="16"/>
          <w:szCs w:val="16"/>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2764"/>
        <w:gridCol w:w="2764"/>
      </w:tblGrid>
      <w:tr w:rsidR="00BA07C1" w14:paraId="31294FAB" w14:textId="77777777" w:rsidTr="00D9703C">
        <w:trPr>
          <w:trHeight w:val="608"/>
        </w:trPr>
        <w:tc>
          <w:tcPr>
            <w:tcW w:w="4253" w:type="dxa"/>
            <w:vAlign w:val="center"/>
          </w:tcPr>
          <w:p w14:paraId="7D47748F" w14:textId="77777777" w:rsidR="00BA07C1" w:rsidRDefault="00BA07C1" w:rsidP="00A46383">
            <w:pPr>
              <w:pStyle w:val="TableParagraph"/>
              <w:ind w:left="1230" w:right="906" w:hanging="300"/>
              <w:rPr>
                <w:b/>
                <w:sz w:val="24"/>
              </w:rPr>
            </w:pPr>
            <w:bookmarkStart w:id="22" w:name="_Hlk101265697"/>
            <w:r>
              <w:rPr>
                <w:b/>
                <w:sz w:val="24"/>
              </w:rPr>
              <w:t>Вид учебной работы по дисциплине</w:t>
            </w:r>
          </w:p>
        </w:tc>
        <w:tc>
          <w:tcPr>
            <w:tcW w:w="2764" w:type="dxa"/>
            <w:vAlign w:val="center"/>
          </w:tcPr>
          <w:p w14:paraId="394F972C" w14:textId="77777777" w:rsidR="00BA07C1" w:rsidRDefault="00BA07C1" w:rsidP="00A46383">
            <w:pPr>
              <w:pStyle w:val="TableParagraph"/>
              <w:ind w:left="93" w:right="86"/>
              <w:jc w:val="center"/>
              <w:rPr>
                <w:b/>
                <w:sz w:val="24"/>
              </w:rPr>
            </w:pPr>
            <w:r>
              <w:rPr>
                <w:b/>
                <w:sz w:val="24"/>
              </w:rPr>
              <w:t>Всего</w:t>
            </w:r>
          </w:p>
          <w:p w14:paraId="3D674B53" w14:textId="77777777" w:rsidR="00BA07C1" w:rsidRDefault="00BA07C1" w:rsidP="00A46383">
            <w:pPr>
              <w:pStyle w:val="TableParagraph"/>
              <w:ind w:left="93" w:right="84"/>
              <w:jc w:val="center"/>
              <w:rPr>
                <w:b/>
                <w:sz w:val="24"/>
              </w:rPr>
            </w:pPr>
            <w:r>
              <w:rPr>
                <w:b/>
                <w:sz w:val="24"/>
              </w:rPr>
              <w:t>(в з/ед. и часах)</w:t>
            </w:r>
          </w:p>
        </w:tc>
        <w:tc>
          <w:tcPr>
            <w:tcW w:w="2764" w:type="dxa"/>
            <w:vAlign w:val="center"/>
          </w:tcPr>
          <w:p w14:paraId="3EC18EE9" w14:textId="0D10162A" w:rsidR="00BA07C1" w:rsidRDefault="00BA07C1" w:rsidP="00A46383">
            <w:pPr>
              <w:pStyle w:val="TableParagraph"/>
              <w:ind w:left="127" w:right="259" w:hanging="142"/>
              <w:jc w:val="center"/>
              <w:rPr>
                <w:b/>
                <w:sz w:val="24"/>
              </w:rPr>
            </w:pPr>
            <w:r>
              <w:rPr>
                <w:b/>
                <w:sz w:val="24"/>
              </w:rPr>
              <w:t xml:space="preserve">Семестр </w:t>
            </w:r>
            <w:r w:rsidR="00A2590E">
              <w:rPr>
                <w:b/>
                <w:sz w:val="24"/>
              </w:rPr>
              <w:t>7</w:t>
            </w:r>
          </w:p>
          <w:p w14:paraId="22945FBB" w14:textId="77777777" w:rsidR="00BA07C1" w:rsidRDefault="00BA07C1" w:rsidP="00A46383">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BA07C1" w14:paraId="1B651541" w14:textId="77777777" w:rsidTr="00D32825">
        <w:trPr>
          <w:trHeight w:val="261"/>
        </w:trPr>
        <w:tc>
          <w:tcPr>
            <w:tcW w:w="4253" w:type="dxa"/>
            <w:vAlign w:val="center"/>
          </w:tcPr>
          <w:p w14:paraId="18E21895" w14:textId="77777777" w:rsidR="00BA07C1" w:rsidRDefault="00BA07C1" w:rsidP="00A46383">
            <w:pPr>
              <w:pStyle w:val="TableParagraph"/>
              <w:spacing w:line="273" w:lineRule="exact"/>
              <w:ind w:left="107"/>
              <w:rPr>
                <w:b/>
                <w:sz w:val="24"/>
              </w:rPr>
            </w:pPr>
            <w:r>
              <w:rPr>
                <w:b/>
                <w:sz w:val="24"/>
              </w:rPr>
              <w:t>Общая трудоемкость дисциплины</w:t>
            </w:r>
          </w:p>
        </w:tc>
        <w:tc>
          <w:tcPr>
            <w:tcW w:w="2764" w:type="dxa"/>
            <w:vAlign w:val="center"/>
          </w:tcPr>
          <w:p w14:paraId="34D5CE37" w14:textId="1ABF956F" w:rsidR="00BA07C1" w:rsidRDefault="00A2590E" w:rsidP="00BA07C1">
            <w:pPr>
              <w:pStyle w:val="TableParagraph"/>
              <w:spacing w:line="268" w:lineRule="exact"/>
              <w:ind w:left="93" w:right="83"/>
              <w:jc w:val="center"/>
              <w:rPr>
                <w:sz w:val="24"/>
              </w:rPr>
            </w:pPr>
            <w:r>
              <w:rPr>
                <w:sz w:val="24"/>
              </w:rPr>
              <w:t>3</w:t>
            </w:r>
            <w:r w:rsidR="00BA07C1">
              <w:rPr>
                <w:sz w:val="24"/>
              </w:rPr>
              <w:t xml:space="preserve"> </w:t>
            </w:r>
            <w:proofErr w:type="spellStart"/>
            <w:r w:rsidR="00BA07C1">
              <w:rPr>
                <w:sz w:val="24"/>
              </w:rPr>
              <w:t>з.ед</w:t>
            </w:r>
            <w:proofErr w:type="spellEnd"/>
            <w:r w:rsidR="00BA07C1">
              <w:rPr>
                <w:sz w:val="24"/>
              </w:rPr>
              <w:t>.</w:t>
            </w:r>
            <w:r w:rsidR="00BA07C1" w:rsidRPr="001526B0">
              <w:rPr>
                <w:sz w:val="24"/>
              </w:rPr>
              <w:t>/</w:t>
            </w:r>
            <w:r>
              <w:rPr>
                <w:sz w:val="24"/>
              </w:rPr>
              <w:t>108</w:t>
            </w:r>
          </w:p>
        </w:tc>
        <w:tc>
          <w:tcPr>
            <w:tcW w:w="2764" w:type="dxa"/>
            <w:vAlign w:val="center"/>
          </w:tcPr>
          <w:p w14:paraId="0954F5C4" w14:textId="4EE30777" w:rsidR="00BA07C1" w:rsidRDefault="00A2590E" w:rsidP="00A46383">
            <w:pPr>
              <w:pStyle w:val="TableParagraph"/>
              <w:spacing w:line="264" w:lineRule="exact"/>
              <w:jc w:val="center"/>
              <w:rPr>
                <w:sz w:val="24"/>
              </w:rPr>
            </w:pPr>
            <w:r>
              <w:rPr>
                <w:sz w:val="24"/>
              </w:rPr>
              <w:t>108</w:t>
            </w:r>
          </w:p>
        </w:tc>
      </w:tr>
      <w:tr w:rsidR="00BA07C1" w14:paraId="50B60C80" w14:textId="77777777" w:rsidTr="00D9703C">
        <w:trPr>
          <w:trHeight w:val="551"/>
        </w:trPr>
        <w:tc>
          <w:tcPr>
            <w:tcW w:w="4253" w:type="dxa"/>
            <w:vAlign w:val="center"/>
          </w:tcPr>
          <w:p w14:paraId="0FED292C" w14:textId="68F1FCBE" w:rsidR="00BA07C1" w:rsidRDefault="00BA07C1" w:rsidP="00A46383">
            <w:pPr>
              <w:pStyle w:val="TableParagraph"/>
              <w:spacing w:line="276" w:lineRule="exact"/>
              <w:ind w:left="107" w:right="139"/>
              <w:rPr>
                <w:b/>
                <w:i/>
                <w:sz w:val="24"/>
              </w:rPr>
            </w:pPr>
            <w:r>
              <w:rPr>
                <w:b/>
                <w:i/>
                <w:sz w:val="24"/>
              </w:rPr>
              <w:t xml:space="preserve">Контактная работа - </w:t>
            </w:r>
            <w:r w:rsidR="00382F16">
              <w:rPr>
                <w:b/>
                <w:i/>
                <w:sz w:val="24"/>
              </w:rPr>
              <w:t>а</w:t>
            </w:r>
            <w:r>
              <w:rPr>
                <w:b/>
                <w:i/>
                <w:sz w:val="24"/>
              </w:rPr>
              <w:t>удиторные занятия</w:t>
            </w:r>
          </w:p>
        </w:tc>
        <w:tc>
          <w:tcPr>
            <w:tcW w:w="2764" w:type="dxa"/>
            <w:vAlign w:val="center"/>
          </w:tcPr>
          <w:p w14:paraId="18512633" w14:textId="2F83ADA3" w:rsidR="00BA07C1" w:rsidRDefault="00A2590E" w:rsidP="00A46383">
            <w:pPr>
              <w:pStyle w:val="TableParagraph"/>
              <w:spacing w:before="131"/>
              <w:jc w:val="center"/>
              <w:rPr>
                <w:sz w:val="24"/>
              </w:rPr>
            </w:pPr>
            <w:r>
              <w:rPr>
                <w:sz w:val="24"/>
              </w:rPr>
              <w:t>30</w:t>
            </w:r>
          </w:p>
        </w:tc>
        <w:tc>
          <w:tcPr>
            <w:tcW w:w="2764" w:type="dxa"/>
            <w:vAlign w:val="center"/>
          </w:tcPr>
          <w:p w14:paraId="7C332241" w14:textId="32238C23" w:rsidR="00BA07C1" w:rsidRDefault="00A2590E" w:rsidP="00A46383">
            <w:pPr>
              <w:pStyle w:val="TableParagraph"/>
              <w:spacing w:before="131"/>
              <w:jc w:val="center"/>
              <w:rPr>
                <w:sz w:val="24"/>
              </w:rPr>
            </w:pPr>
            <w:r>
              <w:rPr>
                <w:sz w:val="24"/>
              </w:rPr>
              <w:t>30</w:t>
            </w:r>
          </w:p>
        </w:tc>
      </w:tr>
      <w:tr w:rsidR="00BA07C1" w14:paraId="5A598E6C" w14:textId="77777777" w:rsidTr="00D9703C">
        <w:trPr>
          <w:trHeight w:val="277"/>
        </w:trPr>
        <w:tc>
          <w:tcPr>
            <w:tcW w:w="4253" w:type="dxa"/>
            <w:vAlign w:val="center"/>
          </w:tcPr>
          <w:p w14:paraId="730A721F" w14:textId="77777777" w:rsidR="00BA07C1" w:rsidRDefault="00BA07C1" w:rsidP="00A46383">
            <w:pPr>
              <w:pStyle w:val="TableParagraph"/>
              <w:spacing w:line="258" w:lineRule="exact"/>
              <w:ind w:left="107"/>
              <w:rPr>
                <w:i/>
                <w:sz w:val="24"/>
              </w:rPr>
            </w:pPr>
            <w:r>
              <w:rPr>
                <w:i/>
                <w:sz w:val="24"/>
              </w:rPr>
              <w:t>Лекции</w:t>
            </w:r>
          </w:p>
        </w:tc>
        <w:tc>
          <w:tcPr>
            <w:tcW w:w="2764" w:type="dxa"/>
            <w:vAlign w:val="center"/>
          </w:tcPr>
          <w:p w14:paraId="72C9177B" w14:textId="17AFD13A" w:rsidR="00BA07C1" w:rsidRDefault="00BA07C1" w:rsidP="00A46383">
            <w:pPr>
              <w:pStyle w:val="TableParagraph"/>
              <w:spacing w:line="258" w:lineRule="exact"/>
              <w:jc w:val="center"/>
              <w:rPr>
                <w:sz w:val="24"/>
              </w:rPr>
            </w:pPr>
            <w:r>
              <w:rPr>
                <w:sz w:val="24"/>
              </w:rPr>
              <w:t>1</w:t>
            </w:r>
            <w:r w:rsidR="00A2590E">
              <w:rPr>
                <w:sz w:val="24"/>
              </w:rPr>
              <w:t>4</w:t>
            </w:r>
          </w:p>
        </w:tc>
        <w:tc>
          <w:tcPr>
            <w:tcW w:w="2764" w:type="dxa"/>
            <w:vAlign w:val="center"/>
          </w:tcPr>
          <w:p w14:paraId="2796AC37" w14:textId="37A3C25F" w:rsidR="00BA07C1" w:rsidRDefault="00A2590E" w:rsidP="00A46383">
            <w:pPr>
              <w:pStyle w:val="TableParagraph"/>
              <w:spacing w:line="258" w:lineRule="exact"/>
              <w:jc w:val="center"/>
              <w:rPr>
                <w:sz w:val="24"/>
              </w:rPr>
            </w:pPr>
            <w:r>
              <w:rPr>
                <w:sz w:val="24"/>
              </w:rPr>
              <w:t>14</w:t>
            </w:r>
          </w:p>
        </w:tc>
      </w:tr>
      <w:tr w:rsidR="00BA07C1" w14:paraId="23F2E894" w14:textId="77777777" w:rsidTr="00D9703C">
        <w:trPr>
          <w:trHeight w:val="276"/>
        </w:trPr>
        <w:tc>
          <w:tcPr>
            <w:tcW w:w="4253" w:type="dxa"/>
            <w:vAlign w:val="center"/>
          </w:tcPr>
          <w:p w14:paraId="38B9BA46" w14:textId="77777777" w:rsidR="00BA07C1" w:rsidRDefault="00BA07C1" w:rsidP="00A46383">
            <w:pPr>
              <w:pStyle w:val="TableParagraph"/>
              <w:spacing w:line="256" w:lineRule="exact"/>
              <w:ind w:left="107"/>
              <w:rPr>
                <w:i/>
                <w:sz w:val="24"/>
              </w:rPr>
            </w:pPr>
            <w:r>
              <w:rPr>
                <w:i/>
                <w:sz w:val="24"/>
              </w:rPr>
              <w:t>Семинары, практические занятия</w:t>
            </w:r>
          </w:p>
        </w:tc>
        <w:tc>
          <w:tcPr>
            <w:tcW w:w="2764" w:type="dxa"/>
            <w:vAlign w:val="center"/>
          </w:tcPr>
          <w:p w14:paraId="482BDEA1" w14:textId="7CA30BAD" w:rsidR="00BA07C1" w:rsidRDefault="00A2590E" w:rsidP="00A46383">
            <w:pPr>
              <w:pStyle w:val="TableParagraph"/>
              <w:spacing w:line="256" w:lineRule="exact"/>
              <w:jc w:val="center"/>
              <w:rPr>
                <w:sz w:val="24"/>
              </w:rPr>
            </w:pPr>
            <w:r>
              <w:rPr>
                <w:sz w:val="24"/>
              </w:rPr>
              <w:t>16</w:t>
            </w:r>
          </w:p>
        </w:tc>
        <w:tc>
          <w:tcPr>
            <w:tcW w:w="2764" w:type="dxa"/>
            <w:vAlign w:val="center"/>
          </w:tcPr>
          <w:p w14:paraId="5608A01A" w14:textId="04A65C91" w:rsidR="00BA07C1" w:rsidRDefault="00A2590E" w:rsidP="00A46383">
            <w:pPr>
              <w:pStyle w:val="TableParagraph"/>
              <w:spacing w:line="256" w:lineRule="exact"/>
              <w:jc w:val="center"/>
              <w:rPr>
                <w:sz w:val="24"/>
              </w:rPr>
            </w:pPr>
            <w:r>
              <w:rPr>
                <w:sz w:val="24"/>
              </w:rPr>
              <w:t>16</w:t>
            </w:r>
          </w:p>
        </w:tc>
      </w:tr>
      <w:tr w:rsidR="00BA07C1" w14:paraId="4CFB4A0D" w14:textId="77777777" w:rsidTr="00D32825">
        <w:trPr>
          <w:trHeight w:val="325"/>
        </w:trPr>
        <w:tc>
          <w:tcPr>
            <w:tcW w:w="4253" w:type="dxa"/>
            <w:vAlign w:val="center"/>
          </w:tcPr>
          <w:p w14:paraId="38D13528" w14:textId="77777777" w:rsidR="00BA07C1" w:rsidRDefault="00BA07C1" w:rsidP="00A46383">
            <w:pPr>
              <w:pStyle w:val="TableParagraph"/>
              <w:spacing w:line="256" w:lineRule="exact"/>
              <w:ind w:left="107"/>
              <w:rPr>
                <w:b/>
                <w:i/>
                <w:sz w:val="24"/>
              </w:rPr>
            </w:pPr>
            <w:r>
              <w:rPr>
                <w:b/>
                <w:i/>
                <w:sz w:val="24"/>
              </w:rPr>
              <w:t>Самостоятельная работа</w:t>
            </w:r>
          </w:p>
        </w:tc>
        <w:tc>
          <w:tcPr>
            <w:tcW w:w="2764" w:type="dxa"/>
            <w:vAlign w:val="center"/>
          </w:tcPr>
          <w:p w14:paraId="4CF10CA2" w14:textId="762236AD" w:rsidR="00BA07C1" w:rsidRDefault="00A2590E" w:rsidP="00A46383">
            <w:pPr>
              <w:pStyle w:val="TableParagraph"/>
              <w:spacing w:line="256" w:lineRule="exact"/>
              <w:jc w:val="center"/>
              <w:rPr>
                <w:sz w:val="24"/>
              </w:rPr>
            </w:pPr>
            <w:r>
              <w:rPr>
                <w:sz w:val="24"/>
              </w:rPr>
              <w:t>78</w:t>
            </w:r>
          </w:p>
        </w:tc>
        <w:tc>
          <w:tcPr>
            <w:tcW w:w="2764" w:type="dxa"/>
            <w:vAlign w:val="center"/>
          </w:tcPr>
          <w:p w14:paraId="567E792B" w14:textId="3FE1E6FE" w:rsidR="00BA07C1" w:rsidRDefault="009F0331" w:rsidP="00A46383">
            <w:pPr>
              <w:pStyle w:val="TableParagraph"/>
              <w:spacing w:line="256" w:lineRule="exact"/>
              <w:jc w:val="center"/>
              <w:rPr>
                <w:sz w:val="24"/>
              </w:rPr>
            </w:pPr>
            <w:r>
              <w:rPr>
                <w:sz w:val="24"/>
              </w:rPr>
              <w:t>78</w:t>
            </w:r>
          </w:p>
        </w:tc>
      </w:tr>
      <w:tr w:rsidR="00BA07C1" w14:paraId="3A8F1844" w14:textId="77777777" w:rsidTr="00D32825">
        <w:trPr>
          <w:trHeight w:val="273"/>
        </w:trPr>
        <w:tc>
          <w:tcPr>
            <w:tcW w:w="4253" w:type="dxa"/>
            <w:vAlign w:val="center"/>
          </w:tcPr>
          <w:p w14:paraId="5F54AFFC" w14:textId="77777777" w:rsidR="00BA07C1" w:rsidRDefault="00BA07C1" w:rsidP="00A46383">
            <w:pPr>
              <w:pStyle w:val="TableParagraph"/>
              <w:spacing w:line="268" w:lineRule="exact"/>
              <w:ind w:left="107"/>
              <w:rPr>
                <w:sz w:val="24"/>
              </w:rPr>
            </w:pPr>
            <w:r>
              <w:rPr>
                <w:sz w:val="24"/>
              </w:rPr>
              <w:t>Вид текущего контроля</w:t>
            </w:r>
          </w:p>
        </w:tc>
        <w:tc>
          <w:tcPr>
            <w:tcW w:w="2764" w:type="dxa"/>
            <w:vAlign w:val="center"/>
          </w:tcPr>
          <w:p w14:paraId="4EF03987" w14:textId="7D4F0F4A" w:rsidR="00BA07C1" w:rsidRDefault="00D9703C" w:rsidP="00A46383">
            <w:pPr>
              <w:pStyle w:val="TableParagraph"/>
              <w:spacing w:line="270" w:lineRule="atLeast"/>
              <w:ind w:left="93" w:right="84"/>
              <w:jc w:val="center"/>
              <w:rPr>
                <w:sz w:val="24"/>
              </w:rPr>
            </w:pPr>
            <w:r>
              <w:rPr>
                <w:spacing w:val="-1"/>
                <w:sz w:val="24"/>
              </w:rPr>
              <w:t>К</w:t>
            </w:r>
            <w:r w:rsidR="00BA07C1">
              <w:rPr>
                <w:spacing w:val="-1"/>
                <w:sz w:val="24"/>
              </w:rPr>
              <w:t xml:space="preserve">онтрольная </w:t>
            </w:r>
            <w:r w:rsidR="00BA07C1">
              <w:rPr>
                <w:sz w:val="24"/>
              </w:rPr>
              <w:t>работа</w:t>
            </w:r>
          </w:p>
        </w:tc>
        <w:tc>
          <w:tcPr>
            <w:tcW w:w="2764" w:type="dxa"/>
            <w:vAlign w:val="center"/>
          </w:tcPr>
          <w:p w14:paraId="70DBC7DB" w14:textId="77943462" w:rsidR="00BA07C1" w:rsidRDefault="00D9703C" w:rsidP="00A46383">
            <w:pPr>
              <w:pStyle w:val="TableParagraph"/>
              <w:ind w:right="250"/>
              <w:jc w:val="center"/>
              <w:rPr>
                <w:sz w:val="24"/>
              </w:rPr>
            </w:pPr>
            <w:r>
              <w:rPr>
                <w:spacing w:val="-1"/>
                <w:sz w:val="24"/>
              </w:rPr>
              <w:t>К</w:t>
            </w:r>
            <w:r w:rsidR="00BA07C1">
              <w:rPr>
                <w:spacing w:val="-1"/>
                <w:sz w:val="24"/>
              </w:rPr>
              <w:t xml:space="preserve">онтрольная </w:t>
            </w:r>
            <w:r w:rsidR="00BA07C1">
              <w:rPr>
                <w:sz w:val="24"/>
              </w:rPr>
              <w:t>работа</w:t>
            </w:r>
          </w:p>
        </w:tc>
      </w:tr>
      <w:tr w:rsidR="00BA07C1" w14:paraId="3B3714F6" w14:textId="77777777" w:rsidTr="00D32825">
        <w:trPr>
          <w:trHeight w:val="277"/>
        </w:trPr>
        <w:tc>
          <w:tcPr>
            <w:tcW w:w="4253" w:type="dxa"/>
            <w:vAlign w:val="center"/>
          </w:tcPr>
          <w:p w14:paraId="1EA2BE59" w14:textId="77777777" w:rsidR="00BA07C1" w:rsidRDefault="00BA07C1" w:rsidP="00A46383">
            <w:pPr>
              <w:pStyle w:val="TableParagraph"/>
              <w:spacing w:line="255" w:lineRule="exact"/>
              <w:ind w:left="107"/>
              <w:rPr>
                <w:sz w:val="24"/>
              </w:rPr>
            </w:pPr>
            <w:r>
              <w:rPr>
                <w:sz w:val="24"/>
              </w:rPr>
              <w:t>Вид промежуточной аттестации</w:t>
            </w:r>
          </w:p>
        </w:tc>
        <w:tc>
          <w:tcPr>
            <w:tcW w:w="2764" w:type="dxa"/>
            <w:vAlign w:val="center"/>
          </w:tcPr>
          <w:p w14:paraId="646D2769" w14:textId="72C4B94E" w:rsidR="00BA07C1" w:rsidRDefault="00A2590E" w:rsidP="00A46383">
            <w:pPr>
              <w:pStyle w:val="TableParagraph"/>
              <w:spacing w:line="255" w:lineRule="exact"/>
              <w:ind w:left="93" w:right="85"/>
              <w:jc w:val="center"/>
              <w:rPr>
                <w:sz w:val="24"/>
              </w:rPr>
            </w:pPr>
            <w:r>
              <w:rPr>
                <w:sz w:val="24"/>
              </w:rPr>
              <w:t>Зачет</w:t>
            </w:r>
          </w:p>
        </w:tc>
        <w:tc>
          <w:tcPr>
            <w:tcW w:w="2764" w:type="dxa"/>
            <w:vAlign w:val="center"/>
          </w:tcPr>
          <w:p w14:paraId="4A8DC122" w14:textId="52065C5E" w:rsidR="00BA07C1" w:rsidRDefault="009F0331" w:rsidP="00A46383">
            <w:pPr>
              <w:pStyle w:val="TableParagraph"/>
              <w:spacing w:line="255" w:lineRule="exact"/>
              <w:ind w:left="424" w:right="417"/>
              <w:jc w:val="center"/>
              <w:rPr>
                <w:sz w:val="24"/>
              </w:rPr>
            </w:pPr>
            <w:r>
              <w:rPr>
                <w:sz w:val="24"/>
              </w:rPr>
              <w:t>Зачет</w:t>
            </w:r>
          </w:p>
        </w:tc>
      </w:tr>
      <w:bookmarkEnd w:id="22"/>
    </w:tbl>
    <w:p w14:paraId="683D6514" w14:textId="2E1E220A" w:rsidR="001361D7" w:rsidRDefault="001361D7" w:rsidP="0000102C">
      <w:pPr>
        <w:ind w:firstLine="720"/>
        <w:jc w:val="both"/>
        <w:rPr>
          <w:i/>
        </w:rPr>
      </w:pPr>
    </w:p>
    <w:p w14:paraId="4C0370AF" w14:textId="20CB3816" w:rsidR="00E83B7C" w:rsidRPr="00892868" w:rsidRDefault="00162651" w:rsidP="00AB2B3E">
      <w:pPr>
        <w:pStyle w:val="1"/>
        <w:numPr>
          <w:ilvl w:val="0"/>
          <w:numId w:val="0"/>
        </w:numPr>
        <w:spacing w:before="0" w:after="0"/>
        <w:jc w:val="both"/>
        <w:rPr>
          <w:rFonts w:ascii="Times New Roman" w:hAnsi="Times New Roman" w:cs="Times New Roman"/>
          <w:sz w:val="28"/>
          <w:szCs w:val="28"/>
        </w:rPr>
      </w:pPr>
      <w:r w:rsidRPr="00892868">
        <w:rPr>
          <w:rFonts w:ascii="Times New Roman" w:hAnsi="Times New Roman" w:cs="Times New Roman"/>
          <w:sz w:val="28"/>
          <w:szCs w:val="28"/>
        </w:rPr>
        <w:lastRenderedPageBreak/>
        <w:t xml:space="preserve">5. </w:t>
      </w:r>
      <w:bookmarkStart w:id="23" w:name="_Toc417973960"/>
      <w:bookmarkStart w:id="24" w:name="_Toc500499431"/>
      <w:bookmarkStart w:id="25" w:name="_Toc25058492"/>
      <w:r w:rsidR="00E83B7C" w:rsidRPr="00892868">
        <w:rPr>
          <w:rFonts w:ascii="Times New Roman" w:hAnsi="Times New Roman" w:cs="Times New Roman"/>
          <w:sz w:val="28"/>
          <w:szCs w:val="28"/>
        </w:rPr>
        <w:t>Содержание дисциплины, структурированное по темам (разделам)</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 xml:space="preserve"> дисциплины с указанием их объемов (в академических часах) </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и видов учебных занятий</w:t>
      </w:r>
      <w:bookmarkEnd w:id="23"/>
      <w:bookmarkEnd w:id="24"/>
      <w:bookmarkEnd w:id="25"/>
    </w:p>
    <w:p w14:paraId="447F1C1B" w14:textId="5B6613BF" w:rsidR="00B05375" w:rsidRDefault="00162651" w:rsidP="00B05375">
      <w:pPr>
        <w:pStyle w:val="2"/>
        <w:numPr>
          <w:ilvl w:val="0"/>
          <w:numId w:val="0"/>
        </w:numPr>
        <w:spacing w:before="0" w:after="0"/>
        <w:ind w:left="576" w:hanging="576"/>
        <w:rPr>
          <w:rFonts w:ascii="Times New Roman" w:hAnsi="Times New Roman" w:cs="Times New Roman"/>
        </w:rPr>
      </w:pPr>
      <w:bookmarkStart w:id="26" w:name="_Toc500499432"/>
      <w:bookmarkStart w:id="27" w:name="_Toc25058493"/>
      <w:r w:rsidRPr="00892868">
        <w:rPr>
          <w:rFonts w:ascii="Times New Roman" w:hAnsi="Times New Roman" w:cs="Times New Roman"/>
        </w:rPr>
        <w:t xml:space="preserve">5.1. </w:t>
      </w:r>
      <w:r w:rsidR="00E83B7C" w:rsidRPr="00892868">
        <w:rPr>
          <w:rFonts w:ascii="Times New Roman" w:hAnsi="Times New Roman" w:cs="Times New Roman"/>
        </w:rPr>
        <w:t>Содержание дисциплины</w:t>
      </w:r>
      <w:bookmarkEnd w:id="26"/>
      <w:bookmarkEnd w:id="27"/>
    </w:p>
    <w:p w14:paraId="0F7742B6" w14:textId="703B3A50" w:rsidR="005314FA" w:rsidRDefault="005314FA" w:rsidP="005314FA">
      <w:pPr>
        <w:ind w:left="-6" w:right="15"/>
      </w:pPr>
      <w:r>
        <w:rPr>
          <w:b/>
        </w:rPr>
        <w:t xml:space="preserve">Тема 1. Основы теории риска. </w:t>
      </w:r>
    </w:p>
    <w:p w14:paraId="6D46E787" w14:textId="77777777" w:rsidR="005314FA" w:rsidRDefault="005314FA" w:rsidP="005314FA">
      <w:pPr>
        <w:ind w:left="-6"/>
      </w:pPr>
      <w:r>
        <w:t xml:space="preserve">Понятие неопределенности, риска, опасности, угрозы. </w:t>
      </w:r>
    </w:p>
    <w:p w14:paraId="542D14B6" w14:textId="77777777" w:rsidR="005314FA" w:rsidRDefault="005314FA" w:rsidP="005314FA">
      <w:pPr>
        <w:ind w:left="-6"/>
      </w:pPr>
      <w:r>
        <w:t xml:space="preserve">Факторы (причины, источники возникновения) риска. </w:t>
      </w:r>
    </w:p>
    <w:p w14:paraId="60806EE5" w14:textId="77777777" w:rsidR="005314FA" w:rsidRDefault="005314FA" w:rsidP="005314FA">
      <w:pPr>
        <w:ind w:left="-6"/>
      </w:pPr>
      <w:r>
        <w:t xml:space="preserve">Риск-аппетит толерантность к риску, емкость риска. </w:t>
      </w:r>
    </w:p>
    <w:p w14:paraId="3A2B2CCB" w14:textId="77777777" w:rsidR="005314FA" w:rsidRDefault="005314FA" w:rsidP="005314FA">
      <w:pPr>
        <w:ind w:left="-6"/>
      </w:pPr>
      <w:r>
        <w:t xml:space="preserve">Вероятность риска, негативные и позитивные последствия воздействия рисков. </w:t>
      </w:r>
    </w:p>
    <w:p w14:paraId="25624D47" w14:textId="77777777" w:rsidR="005314FA" w:rsidRDefault="005314FA" w:rsidP="005314FA">
      <w:pPr>
        <w:ind w:left="-6"/>
      </w:pPr>
      <w:r>
        <w:t xml:space="preserve">Подходы к классификации рисков. </w:t>
      </w:r>
    </w:p>
    <w:p w14:paraId="640D6F55" w14:textId="77777777" w:rsidR="00B05375" w:rsidRDefault="00B05375" w:rsidP="005314FA">
      <w:pPr>
        <w:ind w:left="-6"/>
      </w:pPr>
    </w:p>
    <w:p w14:paraId="0A1F423C" w14:textId="77777777" w:rsidR="005314FA" w:rsidRDefault="005314FA" w:rsidP="005314FA">
      <w:pPr>
        <w:ind w:left="-6"/>
        <w:rPr>
          <w:b/>
        </w:rPr>
      </w:pPr>
      <w:r>
        <w:rPr>
          <w:b/>
        </w:rPr>
        <w:t>Тема 2. Содержание управления рисками.</w:t>
      </w:r>
    </w:p>
    <w:p w14:paraId="473B54FD" w14:textId="6C3CB6BC" w:rsidR="005314FA" w:rsidRDefault="005314FA" w:rsidP="005314FA">
      <w:pPr>
        <w:ind w:left="-6"/>
      </w:pPr>
      <w:r>
        <w:t xml:space="preserve">Концепции по управлению рисками. </w:t>
      </w:r>
    </w:p>
    <w:p w14:paraId="4A385097" w14:textId="77777777" w:rsidR="005314FA" w:rsidRDefault="005314FA" w:rsidP="005314FA">
      <w:pPr>
        <w:ind w:left="-6"/>
      </w:pPr>
      <w:r>
        <w:t xml:space="preserve">Содержание управления рисками: организационные основы; информационно-аналитическое обеспечение; коммуникация и отчетность. </w:t>
      </w:r>
    </w:p>
    <w:p w14:paraId="6D789329" w14:textId="77777777" w:rsidR="005314FA" w:rsidRDefault="005314FA" w:rsidP="005314FA">
      <w:pPr>
        <w:ind w:left="-6"/>
      </w:pPr>
      <w:r>
        <w:t xml:space="preserve">Процессы управления: выявление, оценка, ранжирование и выбор метода управления (избегание, передача, оптимизация, принятие), реагирование на риск, мониторинг, оценка эффективности, коррекция процессов. </w:t>
      </w:r>
    </w:p>
    <w:p w14:paraId="0E531A30" w14:textId="77777777" w:rsidR="00B05375" w:rsidRDefault="00B05375" w:rsidP="005314FA">
      <w:pPr>
        <w:ind w:left="-6"/>
      </w:pPr>
    </w:p>
    <w:p w14:paraId="45B271B9" w14:textId="51043B17" w:rsidR="005314FA" w:rsidRDefault="005314FA" w:rsidP="005314FA">
      <w:pPr>
        <w:ind w:left="-6"/>
      </w:pPr>
      <w:r>
        <w:rPr>
          <w:b/>
        </w:rPr>
        <w:t>Тема 3. Информационные технологии управления рисками.</w:t>
      </w:r>
    </w:p>
    <w:p w14:paraId="69C19A59" w14:textId="77777777" w:rsidR="005314FA" w:rsidRDefault="005314FA" w:rsidP="005314FA">
      <w:pPr>
        <w:ind w:left="-6"/>
      </w:pPr>
      <w:r>
        <w:t xml:space="preserve">Содержание информационных технологий управления рисками. </w:t>
      </w:r>
    </w:p>
    <w:p w14:paraId="434B47DC" w14:textId="77777777" w:rsidR="005314FA" w:rsidRDefault="005314FA" w:rsidP="005314FA">
      <w:pPr>
        <w:ind w:left="-6"/>
      </w:pPr>
      <w:r>
        <w:t xml:space="preserve">Понятие, основные компоненты и примеры GRC, ERM-систем, сервисов по управлению рисками и базы данных по событиям риска или риск-данным. </w:t>
      </w:r>
    </w:p>
    <w:p w14:paraId="62D03668" w14:textId="77777777" w:rsidR="00B05375" w:rsidRDefault="00B05375" w:rsidP="005314FA">
      <w:pPr>
        <w:ind w:left="-6"/>
      </w:pPr>
    </w:p>
    <w:p w14:paraId="3A10A29B" w14:textId="659AA149" w:rsidR="005314FA" w:rsidRDefault="005314FA" w:rsidP="005314FA">
      <w:pPr>
        <w:ind w:left="-6"/>
      </w:pPr>
      <w:r>
        <w:rPr>
          <w:b/>
        </w:rPr>
        <w:t>Тема 4. Опыт функционирования информационных технологий управления рисками.</w:t>
      </w:r>
    </w:p>
    <w:p w14:paraId="5AE067A9" w14:textId="2B3AEC6D" w:rsidR="00FA6BB9" w:rsidRDefault="005314FA" w:rsidP="005314FA">
      <w:pPr>
        <w:jc w:val="both"/>
      </w:pPr>
      <w:r>
        <w:t>Эволюция информационных технологий по управлению рисками. Обзор опыта российских и зарубежных компаний.</w:t>
      </w:r>
    </w:p>
    <w:p w14:paraId="481159E9" w14:textId="77777777" w:rsidR="00D32825" w:rsidRDefault="00D32825" w:rsidP="005314FA">
      <w:pPr>
        <w:jc w:val="both"/>
      </w:pPr>
    </w:p>
    <w:p w14:paraId="340BF59E" w14:textId="4F6333E5" w:rsidR="00FB50BF" w:rsidRPr="0036225B" w:rsidRDefault="00687092" w:rsidP="00C45D4B">
      <w:pPr>
        <w:pStyle w:val="2"/>
        <w:numPr>
          <w:ilvl w:val="1"/>
          <w:numId w:val="26"/>
        </w:numPr>
        <w:spacing w:before="0" w:after="0"/>
        <w:ind w:left="709" w:hanging="709"/>
        <w:rPr>
          <w:rFonts w:ascii="Times New Roman" w:hAnsi="Times New Roman" w:cs="Times New Roman"/>
          <w:bCs w:val="0"/>
        </w:rPr>
      </w:pPr>
      <w:bookmarkStart w:id="28" w:name="_Toc500499433"/>
      <w:bookmarkStart w:id="29" w:name="_Toc25058494"/>
      <w:r w:rsidRPr="004F1F1B">
        <w:rPr>
          <w:rFonts w:ascii="Times New Roman" w:hAnsi="Times New Roman" w:cs="Times New Roman"/>
          <w:bCs w:val="0"/>
        </w:rPr>
        <w:t>Учебно-</w:t>
      </w:r>
      <w:r w:rsidRPr="0036225B">
        <w:rPr>
          <w:rFonts w:ascii="Times New Roman" w:hAnsi="Times New Roman" w:cs="Times New Roman"/>
          <w:bCs w:val="0"/>
        </w:rPr>
        <w:t>тематический план</w:t>
      </w:r>
      <w:bookmarkEnd w:id="28"/>
      <w:bookmarkEnd w:id="29"/>
    </w:p>
    <w:p w14:paraId="485AEF52" w14:textId="58E016BE" w:rsidR="0036225B" w:rsidRPr="0036225B" w:rsidRDefault="0036225B" w:rsidP="00B969F0">
      <w:pPr>
        <w:pStyle w:val="afa"/>
        <w:ind w:left="1080"/>
        <w:jc w:val="right"/>
        <w:rPr>
          <w:color w:val="000000"/>
          <w:sz w:val="28"/>
          <w:szCs w:val="28"/>
        </w:rPr>
      </w:pPr>
      <w:r w:rsidRPr="0036225B">
        <w:rPr>
          <w:color w:val="000000"/>
          <w:sz w:val="28"/>
          <w:szCs w:val="28"/>
        </w:rPr>
        <w:t xml:space="preserve">Таблица </w:t>
      </w:r>
      <w:r>
        <w:rPr>
          <w:color w:val="000000"/>
          <w:sz w:val="28"/>
          <w:szCs w:val="28"/>
        </w:rPr>
        <w:t>4</w:t>
      </w:r>
    </w:p>
    <w:p w14:paraId="416BB357" w14:textId="77777777" w:rsidR="0036225B" w:rsidRDefault="00BA07C1" w:rsidP="00B969F0">
      <w:pPr>
        <w:contextualSpacing/>
        <w:jc w:val="center"/>
        <w:rPr>
          <w:szCs w:val="28"/>
        </w:rPr>
      </w:pPr>
      <w:r w:rsidRPr="008E5EE3">
        <w:rPr>
          <w:szCs w:val="28"/>
        </w:rPr>
        <w:t xml:space="preserve">38.03.05 Бизнес-информатика, </w:t>
      </w:r>
    </w:p>
    <w:p w14:paraId="2EB3F402" w14:textId="5BCBE7AC" w:rsidR="00BA07C1" w:rsidRDefault="00BA07C1" w:rsidP="00B969F0">
      <w:pPr>
        <w:contextualSpacing/>
        <w:jc w:val="center"/>
        <w:rPr>
          <w:rStyle w:val="FontStyle429"/>
          <w:sz w:val="28"/>
          <w:szCs w:val="28"/>
        </w:rPr>
      </w:pPr>
      <w:r w:rsidRPr="008E5EE3">
        <w:rPr>
          <w:szCs w:val="28"/>
        </w:rPr>
        <w:t>ОП «Цифровая трансформация управления бизнесом»</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A07C1" w:rsidRPr="00333CDA" w14:paraId="387F9D44" w14:textId="77777777" w:rsidTr="00821F78">
        <w:trPr>
          <w:trHeight w:hRule="exact" w:val="586"/>
        </w:trPr>
        <w:tc>
          <w:tcPr>
            <w:tcW w:w="378" w:type="dxa"/>
            <w:vMerge w:val="restart"/>
            <w:tcBorders>
              <w:top w:val="single" w:sz="6" w:space="0" w:color="auto"/>
              <w:left w:val="single" w:sz="6" w:space="0" w:color="auto"/>
              <w:right w:val="single" w:sz="6" w:space="0" w:color="auto"/>
            </w:tcBorders>
            <w:vAlign w:val="center"/>
          </w:tcPr>
          <w:p w14:paraId="48A4CC10" w14:textId="77777777" w:rsidR="00BA07C1" w:rsidRPr="00403D05" w:rsidRDefault="00BA07C1" w:rsidP="00A4638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75356BC2" w14:textId="77777777" w:rsidR="00BA07C1" w:rsidRPr="00403D05" w:rsidRDefault="00BA07C1" w:rsidP="00A46383">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1D73EB8A" w14:textId="77777777" w:rsidR="00BA07C1" w:rsidRPr="00403D05" w:rsidRDefault="00BA07C1" w:rsidP="00A46383">
            <w:pPr>
              <w:jc w:val="center"/>
              <w:rPr>
                <w:rStyle w:val="FontStyle694"/>
                <w:color w:val="000000"/>
              </w:rPr>
            </w:pPr>
            <w:r w:rsidRPr="00403D05">
              <w:rPr>
                <w:rStyle w:val="FontStyle694"/>
                <w:color w:val="000000"/>
              </w:rPr>
              <w:t>Трудоемкость в часах</w:t>
            </w:r>
          </w:p>
          <w:p w14:paraId="031FBC91" w14:textId="77777777" w:rsidR="00BA07C1" w:rsidRPr="00821F78" w:rsidRDefault="00BA07C1" w:rsidP="00A46383">
            <w:pPr>
              <w:jc w:val="center"/>
              <w:rPr>
                <w:rStyle w:val="FontStyle694"/>
                <w:color w:val="000000"/>
              </w:rPr>
            </w:pPr>
            <w:r w:rsidRPr="00821F78">
              <w:rPr>
                <w:rStyle w:val="FontStyle694"/>
                <w:color w:val="000000"/>
              </w:rPr>
              <w:t>(</w:t>
            </w:r>
            <w:r w:rsidRPr="00821F78">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391B953" w14:textId="77777777" w:rsidR="00BA07C1" w:rsidRPr="00333CDA" w:rsidRDefault="00BA07C1" w:rsidP="00A4638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A07C1" w:rsidRPr="00333CDA" w14:paraId="10354E99" w14:textId="77777777" w:rsidTr="00A46383">
        <w:trPr>
          <w:trHeight w:hRule="exact" w:val="526"/>
        </w:trPr>
        <w:tc>
          <w:tcPr>
            <w:tcW w:w="378" w:type="dxa"/>
            <w:vMerge/>
            <w:tcBorders>
              <w:left w:val="single" w:sz="6" w:space="0" w:color="auto"/>
              <w:right w:val="single" w:sz="6" w:space="0" w:color="auto"/>
            </w:tcBorders>
          </w:tcPr>
          <w:p w14:paraId="12C10AB4" w14:textId="77777777" w:rsidR="00BA07C1" w:rsidRPr="00403D05" w:rsidRDefault="00BA07C1" w:rsidP="00A46383">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12C45C6E" w14:textId="77777777" w:rsidR="00BA07C1" w:rsidRPr="00403D05" w:rsidRDefault="00BA07C1" w:rsidP="00A46383">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121AB4EA" w14:textId="77777777" w:rsidR="00BA07C1" w:rsidRPr="00403D05" w:rsidRDefault="00BA07C1" w:rsidP="00A4638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3AAA84" w14:textId="77777777" w:rsidR="007542E1" w:rsidRDefault="00BA07C1" w:rsidP="00A46383">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59B3D64" w14:textId="08932D39" w:rsidR="00BA07C1" w:rsidRPr="00C847D6" w:rsidRDefault="00BA07C1" w:rsidP="00A46383">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F8EEAA3" w14:textId="77777777" w:rsidR="00BA07C1" w:rsidRPr="00C847D6" w:rsidRDefault="00BA07C1" w:rsidP="00A4638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38CC49BB" w14:textId="77777777" w:rsidR="00BA07C1" w:rsidRPr="00333CDA" w:rsidRDefault="00BA07C1" w:rsidP="00A46383">
            <w:pPr>
              <w:pStyle w:val="Style350"/>
              <w:widowControl/>
              <w:spacing w:line="360" w:lineRule="auto"/>
              <w:ind w:firstLine="709"/>
              <w:jc w:val="center"/>
              <w:rPr>
                <w:rStyle w:val="FontStyle694"/>
                <w:b w:val="0"/>
                <w:color w:val="000000"/>
              </w:rPr>
            </w:pPr>
          </w:p>
        </w:tc>
      </w:tr>
      <w:tr w:rsidR="00BA07C1" w:rsidRPr="00403D05" w14:paraId="54E3ACB5" w14:textId="77777777" w:rsidTr="00821F78">
        <w:trPr>
          <w:trHeight w:val="586"/>
        </w:trPr>
        <w:tc>
          <w:tcPr>
            <w:tcW w:w="378" w:type="dxa"/>
            <w:vMerge/>
            <w:tcBorders>
              <w:left w:val="single" w:sz="6" w:space="0" w:color="auto"/>
              <w:bottom w:val="single" w:sz="6" w:space="0" w:color="auto"/>
              <w:right w:val="single" w:sz="6" w:space="0" w:color="auto"/>
            </w:tcBorders>
          </w:tcPr>
          <w:p w14:paraId="6814F7E1" w14:textId="77777777" w:rsidR="00BA07C1" w:rsidRPr="00403D05" w:rsidRDefault="00BA07C1" w:rsidP="00A46383">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7766AB4" w14:textId="77777777" w:rsidR="00BA07C1" w:rsidRPr="00403D05" w:rsidRDefault="00BA07C1" w:rsidP="00A46383">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64E82772" w14:textId="77777777" w:rsidR="00BA07C1" w:rsidRPr="00403D05" w:rsidRDefault="00BA07C1" w:rsidP="00A46383">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93E3920" w14:textId="77777777" w:rsidR="00BA07C1" w:rsidRPr="00C847D6" w:rsidRDefault="00BA07C1" w:rsidP="00A4638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23224C01" w14:textId="77777777" w:rsidR="00BA07C1" w:rsidRPr="00C847D6" w:rsidRDefault="00BA07C1" w:rsidP="00A4638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75CA91DC" w14:textId="77777777" w:rsidR="00BA07C1" w:rsidRPr="00C847D6" w:rsidRDefault="00BA07C1" w:rsidP="00A4638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74A9A68" w14:textId="77777777" w:rsidR="00BA07C1" w:rsidRPr="00C847D6" w:rsidRDefault="00BA07C1" w:rsidP="00A4638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41280CB" w14:textId="77777777" w:rsidR="00BA07C1" w:rsidRPr="00403D05" w:rsidRDefault="00BA07C1" w:rsidP="00A46383">
            <w:pPr>
              <w:pStyle w:val="Style387"/>
              <w:widowControl/>
              <w:spacing w:line="360" w:lineRule="auto"/>
              <w:ind w:firstLine="709"/>
              <w:jc w:val="center"/>
              <w:rPr>
                <w:rStyle w:val="FontStyle681"/>
                <w:color w:val="000000"/>
              </w:rPr>
            </w:pPr>
          </w:p>
        </w:tc>
      </w:tr>
      <w:tr w:rsidR="007542E1" w:rsidRPr="00403D05" w14:paraId="718BB114"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tcPr>
          <w:p w14:paraId="3D65881A" w14:textId="693C4707" w:rsidR="007542E1" w:rsidRPr="00072EB4" w:rsidRDefault="007542E1" w:rsidP="007542E1">
            <w:pPr>
              <w:pStyle w:val="af"/>
              <w:rPr>
                <w:color w:val="000000"/>
                <w:szCs w:val="24"/>
              </w:rPr>
            </w:pPr>
            <w:r>
              <w:t xml:space="preserve">1. </w:t>
            </w:r>
          </w:p>
        </w:tc>
        <w:tc>
          <w:tcPr>
            <w:tcW w:w="2551" w:type="dxa"/>
            <w:tcBorders>
              <w:top w:val="single" w:sz="6" w:space="0" w:color="000000"/>
              <w:left w:val="single" w:sz="6" w:space="0" w:color="000000"/>
              <w:bottom w:val="single" w:sz="6" w:space="0" w:color="000000"/>
              <w:right w:val="single" w:sz="6" w:space="0" w:color="000000"/>
            </w:tcBorders>
          </w:tcPr>
          <w:p w14:paraId="7B2319F2" w14:textId="1BCDEE76" w:rsidR="007542E1" w:rsidRPr="00892868" w:rsidRDefault="007542E1" w:rsidP="007542E1">
            <w:pPr>
              <w:keepNext/>
              <w:ind w:right="57"/>
              <w:rPr>
                <w:color w:val="000000"/>
                <w:sz w:val="24"/>
                <w:szCs w:val="24"/>
              </w:rPr>
            </w:pPr>
            <w:r>
              <w:rPr>
                <w:sz w:val="22"/>
              </w:rPr>
              <w:t xml:space="preserve">Основы теории риска </w:t>
            </w:r>
          </w:p>
        </w:tc>
        <w:tc>
          <w:tcPr>
            <w:tcW w:w="757" w:type="dxa"/>
            <w:tcBorders>
              <w:top w:val="single" w:sz="6" w:space="0" w:color="000000"/>
              <w:left w:val="single" w:sz="6" w:space="0" w:color="000000"/>
              <w:bottom w:val="single" w:sz="6" w:space="0" w:color="000000"/>
              <w:right w:val="single" w:sz="6" w:space="0" w:color="000000"/>
            </w:tcBorders>
          </w:tcPr>
          <w:p w14:paraId="0CA74437" w14:textId="1F249575" w:rsidR="007542E1" w:rsidRPr="00892868" w:rsidRDefault="007542E1" w:rsidP="007542E1">
            <w:pPr>
              <w:pStyle w:val="Style139"/>
              <w:widowControl/>
              <w:jc w:val="center"/>
              <w:rPr>
                <w:color w:val="000000"/>
              </w:rPr>
            </w:pPr>
            <w:r>
              <w:rPr>
                <w:sz w:val="22"/>
              </w:rPr>
              <w:t>1</w:t>
            </w:r>
            <w:r w:rsidR="0042234A">
              <w:rPr>
                <w:sz w:val="22"/>
              </w:rPr>
              <w:t>2</w:t>
            </w:r>
            <w:r>
              <w:rPr>
                <w:sz w:val="22"/>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07F0A9A8" w14:textId="6413308F" w:rsidR="007542E1" w:rsidRPr="00892868" w:rsidRDefault="0042234A" w:rsidP="007542E1">
            <w:pPr>
              <w:pStyle w:val="Style139"/>
              <w:widowControl/>
              <w:jc w:val="center"/>
              <w:rPr>
                <w:color w:val="000000"/>
              </w:rPr>
            </w:pPr>
            <w:r>
              <w:rPr>
                <w:sz w:val="22"/>
              </w:rPr>
              <w:t>4</w:t>
            </w:r>
            <w:r w:rsidR="007542E1">
              <w:rPr>
                <w:sz w:val="22"/>
              </w:rPr>
              <w:t xml:space="preserve"> </w:t>
            </w:r>
          </w:p>
        </w:tc>
        <w:tc>
          <w:tcPr>
            <w:tcW w:w="851" w:type="dxa"/>
            <w:tcBorders>
              <w:top w:val="single" w:sz="6" w:space="0" w:color="000000"/>
              <w:left w:val="single" w:sz="6" w:space="0" w:color="000000"/>
              <w:bottom w:val="single" w:sz="6" w:space="0" w:color="000000"/>
              <w:right w:val="single" w:sz="6" w:space="0" w:color="000000"/>
            </w:tcBorders>
          </w:tcPr>
          <w:p w14:paraId="36A943EF" w14:textId="1A0D2388" w:rsidR="007542E1" w:rsidRPr="00892868" w:rsidRDefault="007542E1" w:rsidP="007542E1">
            <w:pPr>
              <w:pStyle w:val="Style139"/>
              <w:widowControl/>
              <w:jc w:val="center"/>
              <w:rPr>
                <w:color w:val="000000"/>
              </w:rPr>
            </w:pPr>
            <w:r>
              <w:rPr>
                <w:sz w:val="22"/>
              </w:rPr>
              <w:t xml:space="preserve">2 </w:t>
            </w:r>
          </w:p>
        </w:tc>
        <w:tc>
          <w:tcPr>
            <w:tcW w:w="1275" w:type="dxa"/>
            <w:tcBorders>
              <w:top w:val="single" w:sz="6" w:space="0" w:color="000000"/>
              <w:left w:val="single" w:sz="6" w:space="0" w:color="000000"/>
              <w:bottom w:val="single" w:sz="6" w:space="0" w:color="000000"/>
              <w:right w:val="single" w:sz="6" w:space="0" w:color="000000"/>
            </w:tcBorders>
          </w:tcPr>
          <w:p w14:paraId="16A0009E" w14:textId="24BC9E7B" w:rsidR="007542E1" w:rsidRPr="00892868" w:rsidRDefault="007542E1" w:rsidP="007542E1">
            <w:pPr>
              <w:pStyle w:val="Style139"/>
              <w:widowControl/>
              <w:jc w:val="center"/>
            </w:pPr>
            <w:r>
              <w:rPr>
                <w:sz w:val="22"/>
              </w:rPr>
              <w:t>2</w:t>
            </w:r>
          </w:p>
        </w:tc>
        <w:tc>
          <w:tcPr>
            <w:tcW w:w="1134" w:type="dxa"/>
            <w:tcBorders>
              <w:top w:val="single" w:sz="6" w:space="0" w:color="000000"/>
              <w:left w:val="single" w:sz="6" w:space="0" w:color="000000"/>
              <w:bottom w:val="single" w:sz="6" w:space="0" w:color="000000"/>
              <w:right w:val="single" w:sz="6" w:space="0" w:color="000000"/>
            </w:tcBorders>
          </w:tcPr>
          <w:p w14:paraId="13446A3E" w14:textId="11C74091" w:rsidR="007542E1" w:rsidRPr="00892868" w:rsidRDefault="007542E1" w:rsidP="007542E1">
            <w:pPr>
              <w:pStyle w:val="Style139"/>
              <w:widowControl/>
              <w:jc w:val="center"/>
              <w:rPr>
                <w:color w:val="000000"/>
              </w:rPr>
            </w:pPr>
            <w:r>
              <w:rPr>
                <w:sz w:val="22"/>
              </w:rPr>
              <w:t xml:space="preserve">8 </w:t>
            </w:r>
          </w:p>
        </w:tc>
        <w:tc>
          <w:tcPr>
            <w:tcW w:w="1843" w:type="dxa"/>
            <w:tcBorders>
              <w:top w:val="single" w:sz="6" w:space="0" w:color="000000"/>
              <w:left w:val="single" w:sz="6" w:space="0" w:color="000000"/>
              <w:bottom w:val="single" w:sz="6" w:space="0" w:color="000000"/>
              <w:right w:val="single" w:sz="6" w:space="0" w:color="000000"/>
            </w:tcBorders>
          </w:tcPr>
          <w:p w14:paraId="42AC92E2" w14:textId="63015B2F" w:rsidR="007542E1" w:rsidRPr="00892868" w:rsidRDefault="007542E1" w:rsidP="007542E1">
            <w:pPr>
              <w:pStyle w:val="Style139"/>
              <w:widowControl/>
              <w:rPr>
                <w:color w:val="000000"/>
              </w:rPr>
            </w:pPr>
            <w:r>
              <w:rPr>
                <w:sz w:val="22"/>
              </w:rPr>
              <w:t xml:space="preserve">Обсуждение, опрос </w:t>
            </w:r>
          </w:p>
        </w:tc>
      </w:tr>
      <w:tr w:rsidR="007542E1" w:rsidRPr="00403D05" w14:paraId="61E1950C"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17154953" w14:textId="073361AA" w:rsidR="007542E1" w:rsidRPr="00072EB4" w:rsidRDefault="007542E1" w:rsidP="007542E1">
            <w:pPr>
              <w:pStyle w:val="af"/>
              <w:rPr>
                <w:rStyle w:val="FontStyle681"/>
                <w:szCs w:val="24"/>
              </w:rPr>
            </w:pPr>
            <w:r>
              <w:t xml:space="preserve">2. </w:t>
            </w:r>
          </w:p>
        </w:tc>
        <w:tc>
          <w:tcPr>
            <w:tcW w:w="2551" w:type="dxa"/>
            <w:tcBorders>
              <w:top w:val="single" w:sz="6" w:space="0" w:color="000000"/>
              <w:left w:val="single" w:sz="6" w:space="0" w:color="000000"/>
              <w:bottom w:val="single" w:sz="6" w:space="0" w:color="000000"/>
              <w:right w:val="single" w:sz="6" w:space="0" w:color="000000"/>
            </w:tcBorders>
          </w:tcPr>
          <w:p w14:paraId="19793BBF" w14:textId="77777777" w:rsidR="007542E1" w:rsidRPr="007542E1" w:rsidRDefault="007542E1" w:rsidP="007542E1">
            <w:pPr>
              <w:tabs>
                <w:tab w:val="right" w:pos="3082"/>
              </w:tabs>
              <w:spacing w:after="22" w:line="259" w:lineRule="auto"/>
              <w:rPr>
                <w:sz w:val="22"/>
              </w:rPr>
            </w:pPr>
            <w:r>
              <w:rPr>
                <w:sz w:val="22"/>
              </w:rPr>
              <w:t xml:space="preserve">Содержание </w:t>
            </w:r>
            <w:r>
              <w:rPr>
                <w:sz w:val="22"/>
              </w:rPr>
              <w:tab/>
              <w:t xml:space="preserve">управления </w:t>
            </w:r>
          </w:p>
          <w:p w14:paraId="26AAAEC6" w14:textId="5AF5BF9D"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7CFFAF8D" w14:textId="554100F7" w:rsidR="007542E1" w:rsidRPr="00892868" w:rsidRDefault="007542E1" w:rsidP="007542E1">
            <w:pPr>
              <w:pStyle w:val="Style139"/>
              <w:widowControl/>
              <w:jc w:val="center"/>
              <w:rPr>
                <w:bCs/>
                <w:iCs/>
              </w:rPr>
            </w:pPr>
            <w:r>
              <w:rPr>
                <w:sz w:val="22"/>
              </w:rPr>
              <w:t>2</w:t>
            </w:r>
            <w:r w:rsidR="0042234A">
              <w:rPr>
                <w:sz w:val="22"/>
              </w:rPr>
              <w:t>9</w:t>
            </w:r>
            <w:r>
              <w:rPr>
                <w:sz w:val="22"/>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77FEBB51" w14:textId="17C89FE3" w:rsidR="007542E1" w:rsidRPr="00892868" w:rsidRDefault="0042234A" w:rsidP="007542E1">
            <w:pPr>
              <w:pStyle w:val="Style139"/>
              <w:widowControl/>
              <w:jc w:val="center"/>
              <w:rPr>
                <w:color w:val="000000"/>
              </w:rPr>
            </w:pPr>
            <w:r>
              <w:rPr>
                <w:sz w:val="22"/>
              </w:rPr>
              <w:t>9</w:t>
            </w:r>
          </w:p>
        </w:tc>
        <w:tc>
          <w:tcPr>
            <w:tcW w:w="851" w:type="dxa"/>
            <w:tcBorders>
              <w:top w:val="single" w:sz="6" w:space="0" w:color="000000"/>
              <w:left w:val="single" w:sz="6" w:space="0" w:color="000000"/>
              <w:bottom w:val="single" w:sz="6" w:space="0" w:color="000000"/>
              <w:right w:val="single" w:sz="6" w:space="0" w:color="000000"/>
            </w:tcBorders>
            <w:vAlign w:val="center"/>
          </w:tcPr>
          <w:p w14:paraId="0264FF73" w14:textId="22B90232" w:rsidR="007542E1" w:rsidRPr="00892868" w:rsidRDefault="007542E1" w:rsidP="007542E1">
            <w:pPr>
              <w:pStyle w:val="Style139"/>
              <w:widowControl/>
              <w:jc w:val="center"/>
              <w:rPr>
                <w:color w:val="000000"/>
              </w:rPr>
            </w:pPr>
            <w:r>
              <w:rPr>
                <w:sz w:val="22"/>
              </w:rPr>
              <w:t xml:space="preserve">5 </w:t>
            </w:r>
          </w:p>
        </w:tc>
        <w:tc>
          <w:tcPr>
            <w:tcW w:w="1275" w:type="dxa"/>
            <w:tcBorders>
              <w:top w:val="single" w:sz="6" w:space="0" w:color="000000"/>
              <w:left w:val="single" w:sz="6" w:space="0" w:color="000000"/>
              <w:bottom w:val="single" w:sz="6" w:space="0" w:color="000000"/>
              <w:right w:val="single" w:sz="6" w:space="0" w:color="000000"/>
            </w:tcBorders>
            <w:vAlign w:val="center"/>
          </w:tcPr>
          <w:p w14:paraId="77A89D57" w14:textId="4C211A59" w:rsidR="007542E1" w:rsidRPr="00892868" w:rsidRDefault="007542E1" w:rsidP="007542E1">
            <w:pPr>
              <w:pStyle w:val="Style139"/>
              <w:widowControl/>
              <w:jc w:val="center"/>
              <w:rPr>
                <w:color w:val="000000"/>
              </w:rPr>
            </w:pPr>
            <w:r>
              <w:rPr>
                <w:sz w:val="22"/>
              </w:rPr>
              <w:t xml:space="preserve">4 </w:t>
            </w:r>
          </w:p>
        </w:tc>
        <w:tc>
          <w:tcPr>
            <w:tcW w:w="1134" w:type="dxa"/>
            <w:tcBorders>
              <w:top w:val="single" w:sz="6" w:space="0" w:color="000000"/>
              <w:left w:val="single" w:sz="6" w:space="0" w:color="000000"/>
              <w:bottom w:val="single" w:sz="6" w:space="0" w:color="000000"/>
              <w:right w:val="single" w:sz="6" w:space="0" w:color="000000"/>
            </w:tcBorders>
            <w:vAlign w:val="center"/>
          </w:tcPr>
          <w:p w14:paraId="1AA90626" w14:textId="73F4777F" w:rsidR="007542E1" w:rsidRPr="00892868" w:rsidRDefault="007542E1" w:rsidP="007542E1">
            <w:pPr>
              <w:pStyle w:val="Style139"/>
              <w:widowControl/>
              <w:jc w:val="center"/>
              <w:rPr>
                <w:color w:val="000000"/>
              </w:rPr>
            </w:pPr>
            <w:r>
              <w:rPr>
                <w:sz w:val="22"/>
              </w:rPr>
              <w:t xml:space="preserve">20 </w:t>
            </w:r>
          </w:p>
        </w:tc>
        <w:tc>
          <w:tcPr>
            <w:tcW w:w="1843" w:type="dxa"/>
            <w:tcBorders>
              <w:top w:val="single" w:sz="6" w:space="0" w:color="000000"/>
              <w:left w:val="single" w:sz="6" w:space="0" w:color="000000"/>
              <w:bottom w:val="single" w:sz="6" w:space="0" w:color="000000"/>
              <w:right w:val="single" w:sz="6" w:space="0" w:color="000000"/>
            </w:tcBorders>
            <w:vAlign w:val="center"/>
          </w:tcPr>
          <w:p w14:paraId="615DADCE" w14:textId="06183999" w:rsidR="007542E1" w:rsidRPr="00892868" w:rsidRDefault="007542E1" w:rsidP="007542E1">
            <w:pPr>
              <w:pStyle w:val="Style139"/>
              <w:widowControl/>
              <w:rPr>
                <w:color w:val="000000"/>
              </w:rPr>
            </w:pPr>
            <w:r>
              <w:rPr>
                <w:sz w:val="22"/>
              </w:rPr>
              <w:t xml:space="preserve">Обсуждение, опрос </w:t>
            </w:r>
          </w:p>
        </w:tc>
      </w:tr>
      <w:tr w:rsidR="007542E1" w:rsidRPr="00403D05" w14:paraId="2D2DE712"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2BF043CA" w14:textId="741162D5" w:rsidR="007542E1" w:rsidRPr="00BA07C1" w:rsidRDefault="007542E1" w:rsidP="007542E1">
            <w:pPr>
              <w:pStyle w:val="af"/>
              <w:rPr>
                <w:rStyle w:val="FontStyle429"/>
                <w:szCs w:val="24"/>
              </w:rPr>
            </w:pPr>
            <w:r>
              <w:lastRenderedPageBreak/>
              <w:t xml:space="preserve">3. </w:t>
            </w:r>
          </w:p>
        </w:tc>
        <w:tc>
          <w:tcPr>
            <w:tcW w:w="2551" w:type="dxa"/>
            <w:tcBorders>
              <w:top w:val="single" w:sz="6" w:space="0" w:color="000000"/>
              <w:left w:val="single" w:sz="6" w:space="0" w:color="000000"/>
              <w:bottom w:val="single" w:sz="6" w:space="0" w:color="000000"/>
              <w:right w:val="single" w:sz="6" w:space="0" w:color="000000"/>
            </w:tcBorders>
            <w:vAlign w:val="center"/>
          </w:tcPr>
          <w:p w14:paraId="3B65551B" w14:textId="39176528"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Информационные технологии управления 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397EB38B" w14:textId="0D1347EF" w:rsidR="007542E1" w:rsidRPr="00892868" w:rsidRDefault="007542E1" w:rsidP="007542E1">
            <w:pPr>
              <w:pStyle w:val="Style139"/>
              <w:widowControl/>
              <w:jc w:val="center"/>
              <w:rPr>
                <w:bCs/>
                <w:iCs/>
              </w:rPr>
            </w:pPr>
            <w:r>
              <w:rPr>
                <w:sz w:val="22"/>
              </w:rPr>
              <w:t>3</w:t>
            </w:r>
            <w:r w:rsidR="0042234A">
              <w:rPr>
                <w:sz w:val="22"/>
              </w:rPr>
              <w:t>8</w:t>
            </w:r>
            <w:r>
              <w:rPr>
                <w:sz w:val="22"/>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4CBAA0F4" w14:textId="4EC98AB6" w:rsidR="007542E1" w:rsidRPr="00892868" w:rsidRDefault="007542E1" w:rsidP="007542E1">
            <w:pPr>
              <w:pStyle w:val="Style139"/>
              <w:widowControl/>
              <w:jc w:val="center"/>
              <w:rPr>
                <w:color w:val="000000"/>
              </w:rPr>
            </w:pPr>
            <w:r>
              <w:rPr>
                <w:sz w:val="22"/>
              </w:rPr>
              <w:t>1</w:t>
            </w:r>
            <w:r w:rsidR="0042234A">
              <w:rPr>
                <w:sz w:val="22"/>
              </w:rPr>
              <w:t>2</w:t>
            </w:r>
            <w:r>
              <w:rPr>
                <w:sz w:val="22"/>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EBD9918" w14:textId="48A52350" w:rsidR="007542E1" w:rsidRPr="00892868" w:rsidRDefault="007542E1" w:rsidP="007542E1">
            <w:pPr>
              <w:pStyle w:val="Style139"/>
              <w:widowControl/>
              <w:jc w:val="center"/>
              <w:rPr>
                <w:color w:val="000000"/>
              </w:rPr>
            </w:pPr>
            <w:r>
              <w:rPr>
                <w:sz w:val="22"/>
              </w:rPr>
              <w:t xml:space="preserve">6 </w:t>
            </w:r>
          </w:p>
        </w:tc>
        <w:tc>
          <w:tcPr>
            <w:tcW w:w="1275" w:type="dxa"/>
            <w:tcBorders>
              <w:top w:val="single" w:sz="6" w:space="0" w:color="000000"/>
              <w:left w:val="single" w:sz="6" w:space="0" w:color="000000"/>
              <w:bottom w:val="single" w:sz="6" w:space="0" w:color="000000"/>
              <w:right w:val="single" w:sz="6" w:space="0" w:color="000000"/>
            </w:tcBorders>
            <w:vAlign w:val="center"/>
          </w:tcPr>
          <w:p w14:paraId="3AA6E923" w14:textId="367E1150" w:rsidR="007542E1" w:rsidRPr="00892868" w:rsidRDefault="007542E1" w:rsidP="007542E1">
            <w:pPr>
              <w:pStyle w:val="Style139"/>
              <w:widowControl/>
              <w:jc w:val="center"/>
              <w:rPr>
                <w:color w:val="000000"/>
              </w:rPr>
            </w:pPr>
            <w:r>
              <w:rPr>
                <w:sz w:val="22"/>
              </w:rPr>
              <w:t>6</w:t>
            </w:r>
          </w:p>
        </w:tc>
        <w:tc>
          <w:tcPr>
            <w:tcW w:w="1134" w:type="dxa"/>
            <w:tcBorders>
              <w:top w:val="single" w:sz="6" w:space="0" w:color="000000"/>
              <w:left w:val="single" w:sz="6" w:space="0" w:color="000000"/>
              <w:bottom w:val="single" w:sz="6" w:space="0" w:color="000000"/>
              <w:right w:val="single" w:sz="6" w:space="0" w:color="000000"/>
            </w:tcBorders>
            <w:vAlign w:val="center"/>
          </w:tcPr>
          <w:p w14:paraId="304ABF21" w14:textId="2B81F49D" w:rsidR="007542E1" w:rsidRPr="00892868" w:rsidRDefault="007542E1" w:rsidP="007542E1">
            <w:pPr>
              <w:pStyle w:val="Style139"/>
              <w:widowControl/>
              <w:jc w:val="center"/>
              <w:rPr>
                <w:color w:val="000000"/>
              </w:rPr>
            </w:pPr>
            <w:r>
              <w:rPr>
                <w:sz w:val="22"/>
              </w:rPr>
              <w:t xml:space="preserve">26 </w:t>
            </w:r>
          </w:p>
        </w:tc>
        <w:tc>
          <w:tcPr>
            <w:tcW w:w="1843" w:type="dxa"/>
            <w:tcBorders>
              <w:top w:val="single" w:sz="6" w:space="0" w:color="000000"/>
              <w:left w:val="single" w:sz="6" w:space="0" w:color="000000"/>
              <w:bottom w:val="single" w:sz="6" w:space="0" w:color="000000"/>
              <w:right w:val="single" w:sz="6" w:space="0" w:color="000000"/>
            </w:tcBorders>
          </w:tcPr>
          <w:p w14:paraId="3E931F8B" w14:textId="0316FF75" w:rsidR="007542E1" w:rsidRPr="00892868" w:rsidRDefault="007542E1" w:rsidP="007542E1">
            <w:pPr>
              <w:pStyle w:val="Style139"/>
              <w:widowControl/>
              <w:rPr>
                <w:color w:val="000000"/>
              </w:rPr>
            </w:pPr>
            <w:r>
              <w:rPr>
                <w:sz w:val="22"/>
              </w:rPr>
              <w:t xml:space="preserve">Опрос, компьютерный практикум </w:t>
            </w:r>
          </w:p>
        </w:tc>
      </w:tr>
      <w:tr w:rsidR="007542E1" w:rsidRPr="00403D05" w14:paraId="463A076C"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738EDC60" w14:textId="1A15F6CD" w:rsidR="007542E1" w:rsidRPr="00072EB4" w:rsidRDefault="007542E1" w:rsidP="007542E1">
            <w:pPr>
              <w:pStyle w:val="Style129"/>
              <w:jc w:val="both"/>
              <w:rPr>
                <w:rStyle w:val="FontStyle429"/>
              </w:rPr>
            </w:pPr>
            <w:r>
              <w:t xml:space="preserve">4. </w:t>
            </w:r>
          </w:p>
        </w:tc>
        <w:tc>
          <w:tcPr>
            <w:tcW w:w="2551" w:type="dxa"/>
            <w:tcBorders>
              <w:top w:val="single" w:sz="6" w:space="0" w:color="000000"/>
              <w:left w:val="single" w:sz="6" w:space="0" w:color="000000"/>
              <w:bottom w:val="single" w:sz="6" w:space="0" w:color="000000"/>
              <w:right w:val="single" w:sz="6" w:space="0" w:color="000000"/>
            </w:tcBorders>
            <w:vAlign w:val="center"/>
          </w:tcPr>
          <w:p w14:paraId="4AA93680" w14:textId="28DA73C2"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Опыт функционирования информационных технологий управления 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589CAE6E" w14:textId="7FC12CB1" w:rsidR="007542E1" w:rsidRPr="00892868" w:rsidRDefault="0042234A" w:rsidP="007542E1">
            <w:pPr>
              <w:pStyle w:val="Style139"/>
              <w:widowControl/>
              <w:jc w:val="center"/>
              <w:rPr>
                <w:bCs/>
                <w:iCs/>
              </w:rPr>
            </w:pPr>
            <w:r>
              <w:rPr>
                <w:sz w:val="22"/>
              </w:rPr>
              <w:t>29</w:t>
            </w:r>
            <w:r w:rsidR="007542E1">
              <w:rPr>
                <w:sz w:val="22"/>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0DDC9B50" w14:textId="297BFC06" w:rsidR="007542E1" w:rsidRPr="00892868" w:rsidRDefault="0042234A" w:rsidP="007542E1">
            <w:pPr>
              <w:pStyle w:val="Style139"/>
              <w:widowControl/>
              <w:jc w:val="center"/>
              <w:rPr>
                <w:color w:val="000000"/>
              </w:rPr>
            </w:pPr>
            <w:r>
              <w:rPr>
                <w:sz w:val="22"/>
              </w:rPr>
              <w:t>9</w:t>
            </w:r>
            <w:r w:rsidR="007542E1">
              <w:rPr>
                <w:sz w:val="22"/>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633F0E5F" w14:textId="3CEEA17F" w:rsidR="007542E1" w:rsidRPr="00892868" w:rsidRDefault="007542E1" w:rsidP="007542E1">
            <w:pPr>
              <w:pStyle w:val="Style139"/>
              <w:widowControl/>
              <w:jc w:val="center"/>
              <w:rPr>
                <w:color w:val="000000"/>
              </w:rPr>
            </w:pPr>
            <w:r>
              <w:rPr>
                <w:sz w:val="22"/>
              </w:rPr>
              <w:t xml:space="preserve">3 </w:t>
            </w:r>
          </w:p>
        </w:tc>
        <w:tc>
          <w:tcPr>
            <w:tcW w:w="1275" w:type="dxa"/>
            <w:tcBorders>
              <w:top w:val="single" w:sz="6" w:space="0" w:color="000000"/>
              <w:left w:val="single" w:sz="6" w:space="0" w:color="000000"/>
              <w:bottom w:val="single" w:sz="6" w:space="0" w:color="000000"/>
              <w:right w:val="single" w:sz="6" w:space="0" w:color="000000"/>
            </w:tcBorders>
            <w:vAlign w:val="center"/>
          </w:tcPr>
          <w:p w14:paraId="05174934" w14:textId="5432B0D2" w:rsidR="007542E1" w:rsidRPr="00892868" w:rsidRDefault="007542E1" w:rsidP="007542E1">
            <w:pPr>
              <w:pStyle w:val="Style139"/>
              <w:widowControl/>
              <w:jc w:val="center"/>
              <w:rPr>
                <w:color w:val="000000"/>
              </w:rPr>
            </w:pPr>
            <w:r>
              <w:rPr>
                <w:sz w:val="22"/>
              </w:rPr>
              <w:t xml:space="preserve">6 </w:t>
            </w:r>
          </w:p>
        </w:tc>
        <w:tc>
          <w:tcPr>
            <w:tcW w:w="1134" w:type="dxa"/>
            <w:tcBorders>
              <w:top w:val="single" w:sz="6" w:space="0" w:color="000000"/>
              <w:left w:val="single" w:sz="6" w:space="0" w:color="000000"/>
              <w:bottom w:val="single" w:sz="6" w:space="0" w:color="000000"/>
              <w:right w:val="single" w:sz="6" w:space="0" w:color="000000"/>
            </w:tcBorders>
            <w:vAlign w:val="center"/>
          </w:tcPr>
          <w:p w14:paraId="695FF893" w14:textId="65A0C2D5" w:rsidR="007542E1" w:rsidRPr="00892868" w:rsidRDefault="007542E1" w:rsidP="007542E1">
            <w:pPr>
              <w:pStyle w:val="Style139"/>
              <w:widowControl/>
              <w:jc w:val="center"/>
              <w:rPr>
                <w:color w:val="000000"/>
              </w:rPr>
            </w:pPr>
            <w:r>
              <w:rPr>
                <w:sz w:val="22"/>
              </w:rPr>
              <w:t xml:space="preserve">20 </w:t>
            </w:r>
          </w:p>
        </w:tc>
        <w:tc>
          <w:tcPr>
            <w:tcW w:w="1843" w:type="dxa"/>
            <w:tcBorders>
              <w:top w:val="single" w:sz="6" w:space="0" w:color="000000"/>
              <w:left w:val="single" w:sz="6" w:space="0" w:color="000000"/>
              <w:bottom w:val="single" w:sz="6" w:space="0" w:color="000000"/>
              <w:right w:val="single" w:sz="6" w:space="0" w:color="000000"/>
            </w:tcBorders>
          </w:tcPr>
          <w:p w14:paraId="21D01172" w14:textId="59ACC622" w:rsidR="007542E1" w:rsidRPr="00892868" w:rsidRDefault="007542E1" w:rsidP="007542E1">
            <w:pPr>
              <w:pStyle w:val="Style139"/>
              <w:widowControl/>
              <w:rPr>
                <w:color w:val="000000"/>
              </w:rPr>
            </w:pPr>
            <w:r>
              <w:rPr>
                <w:sz w:val="22"/>
              </w:rPr>
              <w:t xml:space="preserve">Выполнение и защита практических заданий </w:t>
            </w:r>
          </w:p>
        </w:tc>
      </w:tr>
      <w:tr w:rsidR="007542E1" w:rsidRPr="00403D05" w14:paraId="4638321C"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550A63E2" w14:textId="5439EBE1" w:rsidR="007542E1" w:rsidRPr="00072EB4" w:rsidRDefault="007542E1" w:rsidP="007542E1">
            <w:pPr>
              <w:pStyle w:val="Style129"/>
              <w:jc w:val="both"/>
              <w:rPr>
                <w:rStyle w:val="FontStyle429"/>
              </w:rPr>
            </w:pPr>
            <w:r>
              <w:t xml:space="preserve"> </w:t>
            </w:r>
          </w:p>
        </w:tc>
        <w:tc>
          <w:tcPr>
            <w:tcW w:w="2551" w:type="dxa"/>
            <w:tcBorders>
              <w:top w:val="single" w:sz="6" w:space="0" w:color="000000"/>
              <w:left w:val="single" w:sz="6" w:space="0" w:color="000000"/>
              <w:bottom w:val="single" w:sz="6" w:space="0" w:color="000000"/>
              <w:right w:val="single" w:sz="6" w:space="0" w:color="000000"/>
            </w:tcBorders>
            <w:vAlign w:val="center"/>
          </w:tcPr>
          <w:p w14:paraId="0AA6B5C3" w14:textId="1E41474B"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В целом по дисциплине </w:t>
            </w:r>
          </w:p>
        </w:tc>
        <w:tc>
          <w:tcPr>
            <w:tcW w:w="757" w:type="dxa"/>
            <w:tcBorders>
              <w:top w:val="single" w:sz="6" w:space="0" w:color="000000"/>
              <w:left w:val="single" w:sz="6" w:space="0" w:color="000000"/>
              <w:bottom w:val="single" w:sz="6" w:space="0" w:color="000000"/>
              <w:right w:val="single" w:sz="6" w:space="0" w:color="000000"/>
            </w:tcBorders>
            <w:vAlign w:val="center"/>
          </w:tcPr>
          <w:p w14:paraId="3897B974" w14:textId="6D6B4B43" w:rsidR="007542E1" w:rsidRPr="00892868" w:rsidRDefault="007542E1" w:rsidP="007542E1">
            <w:pPr>
              <w:pStyle w:val="Style139"/>
              <w:widowControl/>
              <w:jc w:val="center"/>
              <w:rPr>
                <w:b/>
                <w:bCs/>
                <w:iCs/>
              </w:rPr>
            </w:pPr>
            <w:r>
              <w:rPr>
                <w:sz w:val="22"/>
              </w:rPr>
              <w:t xml:space="preserve">108 </w:t>
            </w:r>
          </w:p>
        </w:tc>
        <w:tc>
          <w:tcPr>
            <w:tcW w:w="992" w:type="dxa"/>
            <w:tcBorders>
              <w:top w:val="single" w:sz="6" w:space="0" w:color="000000"/>
              <w:left w:val="single" w:sz="6" w:space="0" w:color="000000"/>
              <w:bottom w:val="single" w:sz="6" w:space="0" w:color="000000"/>
              <w:right w:val="single" w:sz="6" w:space="0" w:color="000000"/>
            </w:tcBorders>
            <w:vAlign w:val="center"/>
          </w:tcPr>
          <w:p w14:paraId="2FB27926" w14:textId="6E1D7663" w:rsidR="007542E1" w:rsidRPr="00892868" w:rsidRDefault="0042234A" w:rsidP="007542E1">
            <w:pPr>
              <w:pStyle w:val="Style139"/>
              <w:widowControl/>
              <w:jc w:val="center"/>
              <w:rPr>
                <w:b/>
                <w:color w:val="000000"/>
              </w:rPr>
            </w:pPr>
            <w:r>
              <w:rPr>
                <w:sz w:val="22"/>
              </w:rPr>
              <w:t>34</w:t>
            </w:r>
          </w:p>
        </w:tc>
        <w:tc>
          <w:tcPr>
            <w:tcW w:w="851" w:type="dxa"/>
            <w:tcBorders>
              <w:top w:val="single" w:sz="6" w:space="0" w:color="000000"/>
              <w:left w:val="single" w:sz="6" w:space="0" w:color="000000"/>
              <w:bottom w:val="single" w:sz="6" w:space="0" w:color="000000"/>
              <w:right w:val="single" w:sz="6" w:space="0" w:color="000000"/>
            </w:tcBorders>
            <w:vAlign w:val="center"/>
          </w:tcPr>
          <w:p w14:paraId="6CDE70C2" w14:textId="50CBF7A2" w:rsidR="007542E1" w:rsidRPr="00892868" w:rsidRDefault="007542E1" w:rsidP="007542E1">
            <w:pPr>
              <w:pStyle w:val="Style139"/>
              <w:widowControl/>
              <w:jc w:val="center"/>
              <w:rPr>
                <w:b/>
                <w:color w:val="000000"/>
              </w:rPr>
            </w:pPr>
            <w:r>
              <w:rPr>
                <w:sz w:val="22"/>
              </w:rPr>
              <w:t>16</w:t>
            </w:r>
          </w:p>
        </w:tc>
        <w:tc>
          <w:tcPr>
            <w:tcW w:w="1275" w:type="dxa"/>
            <w:tcBorders>
              <w:top w:val="single" w:sz="6" w:space="0" w:color="000000"/>
              <w:left w:val="single" w:sz="6" w:space="0" w:color="000000"/>
              <w:bottom w:val="single" w:sz="6" w:space="0" w:color="000000"/>
              <w:right w:val="single" w:sz="6" w:space="0" w:color="000000"/>
            </w:tcBorders>
            <w:vAlign w:val="center"/>
          </w:tcPr>
          <w:p w14:paraId="2C98A708" w14:textId="495F8169" w:rsidR="007542E1" w:rsidRPr="00892868" w:rsidRDefault="007542E1" w:rsidP="007542E1">
            <w:pPr>
              <w:pStyle w:val="Style139"/>
              <w:widowControl/>
              <w:jc w:val="center"/>
              <w:rPr>
                <w:b/>
                <w:color w:val="000000"/>
              </w:rPr>
            </w:pPr>
            <w:r>
              <w:rPr>
                <w:sz w:val="22"/>
              </w:rPr>
              <w:t xml:space="preserve">18 </w:t>
            </w:r>
          </w:p>
        </w:tc>
        <w:tc>
          <w:tcPr>
            <w:tcW w:w="1134" w:type="dxa"/>
            <w:tcBorders>
              <w:top w:val="single" w:sz="6" w:space="0" w:color="000000"/>
              <w:left w:val="single" w:sz="6" w:space="0" w:color="000000"/>
              <w:bottom w:val="single" w:sz="6" w:space="0" w:color="000000"/>
              <w:right w:val="single" w:sz="6" w:space="0" w:color="000000"/>
            </w:tcBorders>
            <w:vAlign w:val="center"/>
          </w:tcPr>
          <w:p w14:paraId="774CAEC0" w14:textId="120B46C7" w:rsidR="007542E1" w:rsidRPr="00892868" w:rsidRDefault="007542E1" w:rsidP="007542E1">
            <w:pPr>
              <w:pStyle w:val="Style139"/>
              <w:widowControl/>
              <w:jc w:val="center"/>
              <w:rPr>
                <w:b/>
                <w:color w:val="000000"/>
              </w:rPr>
            </w:pPr>
            <w:r>
              <w:rPr>
                <w:sz w:val="22"/>
              </w:rPr>
              <w:t>74</w:t>
            </w:r>
          </w:p>
        </w:tc>
        <w:tc>
          <w:tcPr>
            <w:tcW w:w="1843" w:type="dxa"/>
            <w:tcBorders>
              <w:top w:val="single" w:sz="6" w:space="0" w:color="000000"/>
              <w:left w:val="single" w:sz="6" w:space="0" w:color="000000"/>
              <w:bottom w:val="single" w:sz="6" w:space="0" w:color="000000"/>
              <w:right w:val="single" w:sz="6" w:space="0" w:color="000000"/>
            </w:tcBorders>
          </w:tcPr>
          <w:p w14:paraId="53D8FB94" w14:textId="04D670B8" w:rsidR="007542E1" w:rsidRPr="00892868" w:rsidRDefault="007542E1" w:rsidP="007542E1">
            <w:pPr>
              <w:pStyle w:val="Style139"/>
              <w:widowControl/>
              <w:rPr>
                <w:color w:val="000000"/>
              </w:rPr>
            </w:pPr>
            <w:r>
              <w:rPr>
                <w:sz w:val="22"/>
              </w:rPr>
              <w:t xml:space="preserve">Контрольная работа </w:t>
            </w:r>
          </w:p>
        </w:tc>
      </w:tr>
      <w:tr w:rsidR="007542E1" w:rsidRPr="00403D05" w14:paraId="3B76D9FD" w14:textId="77777777" w:rsidTr="004549C0">
        <w:trPr>
          <w:trHeight w:val="288"/>
        </w:trPr>
        <w:tc>
          <w:tcPr>
            <w:tcW w:w="378" w:type="dxa"/>
            <w:tcBorders>
              <w:top w:val="single" w:sz="6" w:space="0" w:color="auto"/>
              <w:left w:val="single" w:sz="6" w:space="0" w:color="auto"/>
              <w:bottom w:val="single" w:sz="6" w:space="0" w:color="auto"/>
              <w:right w:val="single" w:sz="6" w:space="0" w:color="auto"/>
            </w:tcBorders>
          </w:tcPr>
          <w:p w14:paraId="74E731BD" w14:textId="77777777" w:rsidR="007542E1" w:rsidRPr="00072EB4" w:rsidRDefault="007542E1" w:rsidP="007542E1">
            <w:pPr>
              <w:pStyle w:val="Style129"/>
              <w:jc w:val="both"/>
              <w:rPr>
                <w:rStyle w:val="FontStyle429"/>
              </w:rPr>
            </w:pPr>
          </w:p>
        </w:tc>
        <w:tc>
          <w:tcPr>
            <w:tcW w:w="2551" w:type="dxa"/>
            <w:tcBorders>
              <w:top w:val="single" w:sz="6" w:space="0" w:color="000000"/>
              <w:left w:val="single" w:sz="6" w:space="0" w:color="000000"/>
              <w:bottom w:val="single" w:sz="6" w:space="0" w:color="000000"/>
              <w:right w:val="single" w:sz="6" w:space="0" w:color="000000"/>
            </w:tcBorders>
          </w:tcPr>
          <w:p w14:paraId="646C0A22" w14:textId="38F08A69" w:rsidR="007542E1" w:rsidRPr="007542E1" w:rsidRDefault="007542E1" w:rsidP="007542E1">
            <w:pPr>
              <w:pStyle w:val="23"/>
              <w:spacing w:line="240" w:lineRule="auto"/>
              <w:contextualSpacing/>
              <w:rPr>
                <w:rFonts w:ascii="Times New Roman" w:hAnsi="Times New Roman"/>
                <w:b w:val="0"/>
                <w:i w:val="0"/>
                <w:sz w:val="22"/>
              </w:rPr>
            </w:pPr>
            <w:r w:rsidRPr="007542E1">
              <w:rPr>
                <w:rFonts w:ascii="Times New Roman" w:hAnsi="Times New Roman"/>
                <w:b w:val="0"/>
                <w:i w:val="0"/>
                <w:sz w:val="22"/>
              </w:rPr>
              <w:t xml:space="preserve">Итого в % </w:t>
            </w:r>
          </w:p>
        </w:tc>
        <w:tc>
          <w:tcPr>
            <w:tcW w:w="757" w:type="dxa"/>
            <w:tcBorders>
              <w:top w:val="single" w:sz="6" w:space="0" w:color="000000"/>
              <w:left w:val="single" w:sz="6" w:space="0" w:color="000000"/>
              <w:bottom w:val="single" w:sz="6" w:space="0" w:color="000000"/>
              <w:right w:val="single" w:sz="6" w:space="0" w:color="000000"/>
            </w:tcBorders>
          </w:tcPr>
          <w:p w14:paraId="1FCD988A" w14:textId="7EFABA15" w:rsidR="007542E1" w:rsidRPr="007542E1" w:rsidRDefault="007542E1" w:rsidP="007542E1">
            <w:pPr>
              <w:pStyle w:val="Style139"/>
              <w:widowControl/>
              <w:jc w:val="center"/>
              <w:rPr>
                <w:sz w:val="22"/>
                <w:szCs w:val="20"/>
              </w:rPr>
            </w:pPr>
            <w:r w:rsidRPr="007542E1">
              <w:rPr>
                <w:sz w:val="22"/>
                <w:szCs w:val="20"/>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2D61A5F9" w14:textId="12173179" w:rsidR="007542E1" w:rsidRPr="00B05375" w:rsidRDefault="00B25701" w:rsidP="007542E1">
            <w:pPr>
              <w:pStyle w:val="Style139"/>
              <w:widowControl/>
              <w:jc w:val="center"/>
              <w:rPr>
                <w:b/>
                <w:bCs/>
                <w:sz w:val="22"/>
                <w:szCs w:val="20"/>
                <w:highlight w:val="yellow"/>
              </w:rPr>
            </w:pPr>
            <w:r>
              <w:rPr>
                <w:b/>
                <w:bCs/>
                <w:sz w:val="22"/>
                <w:szCs w:val="20"/>
              </w:rPr>
              <w:t>32</w:t>
            </w:r>
          </w:p>
        </w:tc>
        <w:tc>
          <w:tcPr>
            <w:tcW w:w="851" w:type="dxa"/>
            <w:tcBorders>
              <w:top w:val="single" w:sz="6" w:space="0" w:color="000000"/>
              <w:left w:val="single" w:sz="6" w:space="0" w:color="000000"/>
              <w:bottom w:val="single" w:sz="6" w:space="0" w:color="000000"/>
              <w:right w:val="single" w:sz="6" w:space="0" w:color="000000"/>
            </w:tcBorders>
          </w:tcPr>
          <w:p w14:paraId="16291202" w14:textId="544D580F" w:rsidR="007542E1" w:rsidRPr="00B05375" w:rsidRDefault="0042234A" w:rsidP="007542E1">
            <w:pPr>
              <w:pStyle w:val="Style139"/>
              <w:widowControl/>
              <w:jc w:val="center"/>
              <w:rPr>
                <w:b/>
                <w:bCs/>
                <w:sz w:val="22"/>
                <w:szCs w:val="20"/>
                <w:highlight w:val="yellow"/>
              </w:rPr>
            </w:pPr>
            <w:r w:rsidRPr="00B05375">
              <w:rPr>
                <w:b/>
                <w:bCs/>
                <w:sz w:val="22"/>
                <w:szCs w:val="20"/>
              </w:rPr>
              <w:t>47</w:t>
            </w:r>
            <w:r w:rsidR="007542E1" w:rsidRPr="00B05375">
              <w:rPr>
                <w:b/>
                <w:bCs/>
                <w:sz w:val="22"/>
                <w:szCs w:val="20"/>
                <w:highlight w:val="yellow"/>
              </w:rPr>
              <w:t xml:space="preserve"> </w:t>
            </w:r>
          </w:p>
        </w:tc>
        <w:tc>
          <w:tcPr>
            <w:tcW w:w="1275" w:type="dxa"/>
            <w:tcBorders>
              <w:top w:val="single" w:sz="6" w:space="0" w:color="000000"/>
              <w:left w:val="single" w:sz="6" w:space="0" w:color="000000"/>
              <w:bottom w:val="single" w:sz="6" w:space="0" w:color="000000"/>
              <w:right w:val="single" w:sz="6" w:space="0" w:color="000000"/>
            </w:tcBorders>
          </w:tcPr>
          <w:p w14:paraId="40A49451" w14:textId="51AA4568" w:rsidR="007542E1" w:rsidRPr="00B05375" w:rsidRDefault="0042234A" w:rsidP="007542E1">
            <w:pPr>
              <w:pStyle w:val="Style139"/>
              <w:widowControl/>
              <w:jc w:val="center"/>
              <w:rPr>
                <w:b/>
                <w:bCs/>
                <w:sz w:val="22"/>
                <w:szCs w:val="20"/>
                <w:highlight w:val="yellow"/>
              </w:rPr>
            </w:pPr>
            <w:r w:rsidRPr="00B05375">
              <w:rPr>
                <w:b/>
                <w:bCs/>
                <w:sz w:val="22"/>
                <w:szCs w:val="20"/>
              </w:rPr>
              <w:t>53</w:t>
            </w:r>
          </w:p>
        </w:tc>
        <w:tc>
          <w:tcPr>
            <w:tcW w:w="1134" w:type="dxa"/>
            <w:tcBorders>
              <w:top w:val="single" w:sz="6" w:space="0" w:color="000000"/>
              <w:left w:val="single" w:sz="6" w:space="0" w:color="000000"/>
              <w:bottom w:val="single" w:sz="6" w:space="0" w:color="000000"/>
              <w:right w:val="single" w:sz="6" w:space="0" w:color="000000"/>
            </w:tcBorders>
          </w:tcPr>
          <w:p w14:paraId="04DACD1B" w14:textId="58C372BC" w:rsidR="007542E1" w:rsidRPr="00B05375" w:rsidRDefault="0042234A" w:rsidP="007542E1">
            <w:pPr>
              <w:pStyle w:val="Style139"/>
              <w:widowControl/>
              <w:jc w:val="center"/>
              <w:rPr>
                <w:b/>
                <w:bCs/>
                <w:sz w:val="22"/>
                <w:szCs w:val="20"/>
                <w:highlight w:val="yellow"/>
              </w:rPr>
            </w:pPr>
            <w:r w:rsidRPr="00B05375">
              <w:rPr>
                <w:b/>
                <w:bCs/>
                <w:sz w:val="22"/>
                <w:szCs w:val="20"/>
              </w:rPr>
              <w:t>68</w:t>
            </w:r>
          </w:p>
        </w:tc>
        <w:tc>
          <w:tcPr>
            <w:tcW w:w="1843" w:type="dxa"/>
            <w:tcBorders>
              <w:top w:val="single" w:sz="6" w:space="0" w:color="auto"/>
              <w:left w:val="single" w:sz="6" w:space="0" w:color="auto"/>
              <w:bottom w:val="single" w:sz="6" w:space="0" w:color="auto"/>
              <w:right w:val="single" w:sz="6" w:space="0" w:color="auto"/>
            </w:tcBorders>
          </w:tcPr>
          <w:p w14:paraId="58FB4AF1" w14:textId="77777777" w:rsidR="007542E1" w:rsidRPr="007542E1" w:rsidRDefault="007542E1" w:rsidP="007542E1">
            <w:pPr>
              <w:pStyle w:val="Style139"/>
              <w:widowControl/>
              <w:jc w:val="both"/>
              <w:rPr>
                <w:sz w:val="22"/>
                <w:szCs w:val="20"/>
              </w:rPr>
            </w:pPr>
          </w:p>
        </w:tc>
      </w:tr>
    </w:tbl>
    <w:p w14:paraId="79AC7DB7" w14:textId="77777777" w:rsidR="00696D93" w:rsidRPr="0054693D" w:rsidRDefault="00696D93" w:rsidP="00696D93">
      <w:pPr>
        <w:ind w:left="720"/>
        <w:rPr>
          <w:i/>
          <w:sz w:val="20"/>
        </w:rPr>
      </w:pPr>
      <w:r w:rsidRPr="0054693D">
        <w:rPr>
          <w:i/>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8F071F" w14:textId="77777777" w:rsidR="00821F78" w:rsidRDefault="00821F78" w:rsidP="0036225B">
      <w:pPr>
        <w:spacing w:line="23" w:lineRule="atLeast"/>
        <w:contextualSpacing/>
        <w:jc w:val="right"/>
        <w:rPr>
          <w:szCs w:val="28"/>
        </w:rPr>
      </w:pPr>
    </w:p>
    <w:p w14:paraId="6777CD2D" w14:textId="4EE3004A" w:rsidR="00BA07C1" w:rsidRDefault="0036225B" w:rsidP="0036225B">
      <w:pPr>
        <w:spacing w:line="23" w:lineRule="atLeast"/>
        <w:contextualSpacing/>
        <w:jc w:val="right"/>
        <w:rPr>
          <w:szCs w:val="28"/>
        </w:rPr>
      </w:pPr>
      <w:r w:rsidRPr="0036225B">
        <w:rPr>
          <w:szCs w:val="28"/>
        </w:rPr>
        <w:t xml:space="preserve">Таблица </w:t>
      </w:r>
      <w:r>
        <w:rPr>
          <w:szCs w:val="28"/>
        </w:rPr>
        <w:t>5</w:t>
      </w:r>
    </w:p>
    <w:p w14:paraId="729C1E66" w14:textId="77777777" w:rsidR="00821F78" w:rsidRDefault="00821F78" w:rsidP="0036225B">
      <w:pPr>
        <w:spacing w:line="23" w:lineRule="atLeast"/>
        <w:contextualSpacing/>
        <w:jc w:val="center"/>
        <w:rPr>
          <w:szCs w:val="28"/>
        </w:rPr>
      </w:pPr>
    </w:p>
    <w:p w14:paraId="42AEF833" w14:textId="53A4C165" w:rsidR="0036225B" w:rsidRDefault="00BA07C1" w:rsidP="0036225B">
      <w:pPr>
        <w:spacing w:line="23" w:lineRule="atLeast"/>
        <w:contextualSpacing/>
        <w:jc w:val="center"/>
        <w:rPr>
          <w:szCs w:val="28"/>
        </w:rPr>
      </w:pPr>
      <w:r w:rsidRPr="008E5EE3">
        <w:rPr>
          <w:szCs w:val="28"/>
        </w:rPr>
        <w:t xml:space="preserve">38.03.05 Бизнес-информатика, 21.03.02 Землеустройство и кадастры, </w:t>
      </w:r>
    </w:p>
    <w:p w14:paraId="5EA11E7B" w14:textId="7E89B317" w:rsidR="00E75A69" w:rsidRDefault="00BA07C1" w:rsidP="0036225B">
      <w:pPr>
        <w:spacing w:line="23" w:lineRule="atLeast"/>
        <w:contextualSpacing/>
        <w:jc w:val="center"/>
        <w:rPr>
          <w:szCs w:val="28"/>
        </w:rPr>
      </w:pPr>
      <w:r w:rsidRPr="008E5EE3">
        <w:rPr>
          <w:szCs w:val="28"/>
        </w:rPr>
        <w:t>ОП «Цифровые технологии в управлении земельными ресурсами и объектами недвижимости»</w:t>
      </w:r>
    </w:p>
    <w:p w14:paraId="03A87A3C" w14:textId="77777777" w:rsidR="00821F78" w:rsidRDefault="00821F78" w:rsidP="0036225B">
      <w:pPr>
        <w:spacing w:line="23" w:lineRule="atLeast"/>
        <w:contextualSpacing/>
        <w:jc w:val="center"/>
        <w:rPr>
          <w:rStyle w:val="FontStyle429"/>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E75A69" w:rsidRPr="00333CDA" w14:paraId="7C7C28D6" w14:textId="77777777" w:rsidTr="00B25701">
        <w:trPr>
          <w:trHeight w:hRule="exact" w:val="656"/>
        </w:trPr>
        <w:tc>
          <w:tcPr>
            <w:tcW w:w="378" w:type="dxa"/>
            <w:vMerge w:val="restart"/>
            <w:tcBorders>
              <w:top w:val="single" w:sz="6" w:space="0" w:color="auto"/>
              <w:left w:val="single" w:sz="6" w:space="0" w:color="auto"/>
              <w:right w:val="single" w:sz="6" w:space="0" w:color="auto"/>
            </w:tcBorders>
            <w:vAlign w:val="center"/>
          </w:tcPr>
          <w:p w14:paraId="661B39E9" w14:textId="77777777" w:rsidR="00E75A69" w:rsidRPr="00403D05" w:rsidRDefault="00E75A69" w:rsidP="00B07F1A">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3D8988B2" w14:textId="77777777" w:rsidR="00E75A69" w:rsidRPr="00403D05" w:rsidRDefault="00E75A69" w:rsidP="00B07F1A">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04DE177" w14:textId="77777777" w:rsidR="00E75A69" w:rsidRPr="00403D05" w:rsidRDefault="00E75A69" w:rsidP="00B07F1A">
            <w:pPr>
              <w:jc w:val="center"/>
              <w:rPr>
                <w:rStyle w:val="FontStyle694"/>
                <w:color w:val="000000"/>
              </w:rPr>
            </w:pPr>
            <w:r w:rsidRPr="00403D05">
              <w:rPr>
                <w:rStyle w:val="FontStyle694"/>
                <w:color w:val="000000"/>
              </w:rPr>
              <w:t>Трудоемкость в часах</w:t>
            </w:r>
          </w:p>
          <w:p w14:paraId="26CF730A" w14:textId="77777777" w:rsidR="00E75A69" w:rsidRPr="00821F78" w:rsidRDefault="00E75A69" w:rsidP="00B07F1A">
            <w:pPr>
              <w:jc w:val="center"/>
              <w:rPr>
                <w:rStyle w:val="FontStyle694"/>
                <w:color w:val="000000"/>
              </w:rPr>
            </w:pPr>
            <w:r w:rsidRPr="00821F78">
              <w:rPr>
                <w:rStyle w:val="FontStyle694"/>
                <w:color w:val="000000"/>
              </w:rPr>
              <w:t>(</w:t>
            </w:r>
            <w:r w:rsidRPr="00821F78">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7D142E" w14:textId="77777777" w:rsidR="00E75A69" w:rsidRPr="00333CDA" w:rsidRDefault="00E75A69" w:rsidP="00B07F1A">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E75A69" w:rsidRPr="00333CDA" w14:paraId="433FD4E5" w14:textId="77777777" w:rsidTr="00B07F1A">
        <w:trPr>
          <w:trHeight w:hRule="exact" w:val="526"/>
        </w:trPr>
        <w:tc>
          <w:tcPr>
            <w:tcW w:w="378" w:type="dxa"/>
            <w:vMerge/>
            <w:tcBorders>
              <w:left w:val="single" w:sz="6" w:space="0" w:color="auto"/>
              <w:right w:val="single" w:sz="6" w:space="0" w:color="auto"/>
            </w:tcBorders>
          </w:tcPr>
          <w:p w14:paraId="42378AF6"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67DAC486" w14:textId="77777777" w:rsidR="00E75A69" w:rsidRPr="00403D05" w:rsidRDefault="00E75A69" w:rsidP="00B07F1A">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EB23B9E" w14:textId="77777777" w:rsidR="00E75A69" w:rsidRPr="00403D05" w:rsidRDefault="00E75A69" w:rsidP="00B07F1A">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6A60EAA" w14:textId="77777777" w:rsidR="00E75A69" w:rsidRPr="00C847D6" w:rsidRDefault="00E75A69" w:rsidP="00B07F1A">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B8D69AC" w14:textId="77777777" w:rsidR="00E75A69" w:rsidRPr="00C847D6" w:rsidRDefault="00E75A69" w:rsidP="00B07F1A">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B1BC421" w14:textId="77777777" w:rsidR="00E75A69" w:rsidRPr="00333CDA" w:rsidRDefault="00E75A69" w:rsidP="00B07F1A">
            <w:pPr>
              <w:pStyle w:val="Style350"/>
              <w:widowControl/>
              <w:spacing w:line="360" w:lineRule="auto"/>
              <w:ind w:firstLine="709"/>
              <w:jc w:val="center"/>
              <w:rPr>
                <w:rStyle w:val="FontStyle694"/>
                <w:b w:val="0"/>
                <w:color w:val="000000"/>
              </w:rPr>
            </w:pPr>
          </w:p>
        </w:tc>
      </w:tr>
      <w:tr w:rsidR="00E75A69" w:rsidRPr="00403D05" w14:paraId="2509AF23" w14:textId="77777777" w:rsidTr="00821F78">
        <w:trPr>
          <w:trHeight w:val="442"/>
        </w:trPr>
        <w:tc>
          <w:tcPr>
            <w:tcW w:w="378" w:type="dxa"/>
            <w:vMerge/>
            <w:tcBorders>
              <w:left w:val="single" w:sz="6" w:space="0" w:color="auto"/>
              <w:bottom w:val="single" w:sz="6" w:space="0" w:color="auto"/>
              <w:right w:val="single" w:sz="6" w:space="0" w:color="auto"/>
            </w:tcBorders>
          </w:tcPr>
          <w:p w14:paraId="02D723CC"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284EAFB" w14:textId="77777777" w:rsidR="00E75A69" w:rsidRPr="00403D05" w:rsidRDefault="00E75A69" w:rsidP="00B07F1A">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0375690" w14:textId="77777777" w:rsidR="00E75A69" w:rsidRPr="00403D05" w:rsidRDefault="00E75A69" w:rsidP="00B07F1A">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007F58"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C22332D"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571227E1" w14:textId="77777777" w:rsidR="00E75A69" w:rsidRPr="00C847D6" w:rsidRDefault="00E75A69" w:rsidP="00B07F1A">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6E90B71B" w14:textId="77777777" w:rsidR="00E75A69" w:rsidRPr="00C847D6" w:rsidRDefault="00E75A69" w:rsidP="00B07F1A">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0CD74E1" w14:textId="77777777" w:rsidR="00E75A69" w:rsidRPr="00403D05" w:rsidRDefault="00E75A69" w:rsidP="00B07F1A">
            <w:pPr>
              <w:pStyle w:val="Style387"/>
              <w:widowControl/>
              <w:spacing w:line="360" w:lineRule="auto"/>
              <w:ind w:firstLine="709"/>
              <w:jc w:val="center"/>
              <w:rPr>
                <w:rStyle w:val="FontStyle681"/>
                <w:color w:val="000000"/>
              </w:rPr>
            </w:pPr>
          </w:p>
        </w:tc>
      </w:tr>
      <w:tr w:rsidR="0042234A" w:rsidRPr="00403D05" w14:paraId="00AA06F0"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tcPr>
          <w:p w14:paraId="7F908B8E" w14:textId="3922C3A8" w:rsidR="0042234A" w:rsidRPr="00072EB4" w:rsidRDefault="0042234A" w:rsidP="0042234A">
            <w:pPr>
              <w:pStyle w:val="af"/>
              <w:rPr>
                <w:color w:val="000000"/>
                <w:szCs w:val="24"/>
              </w:rPr>
            </w:pPr>
            <w:r>
              <w:t xml:space="preserve">1. </w:t>
            </w:r>
          </w:p>
        </w:tc>
        <w:tc>
          <w:tcPr>
            <w:tcW w:w="2551" w:type="dxa"/>
            <w:tcBorders>
              <w:top w:val="single" w:sz="6" w:space="0" w:color="000000"/>
              <w:left w:val="single" w:sz="6" w:space="0" w:color="000000"/>
              <w:bottom w:val="single" w:sz="6" w:space="0" w:color="000000"/>
              <w:right w:val="single" w:sz="6" w:space="0" w:color="000000"/>
            </w:tcBorders>
          </w:tcPr>
          <w:p w14:paraId="22927621" w14:textId="20DC7D69" w:rsidR="0042234A" w:rsidRPr="00892868" w:rsidRDefault="0042234A" w:rsidP="0042234A">
            <w:pPr>
              <w:keepNext/>
              <w:ind w:right="57"/>
              <w:rPr>
                <w:color w:val="000000"/>
                <w:sz w:val="24"/>
                <w:szCs w:val="24"/>
              </w:rPr>
            </w:pPr>
            <w:r>
              <w:rPr>
                <w:sz w:val="22"/>
              </w:rPr>
              <w:t xml:space="preserve">Основы теории риска </w:t>
            </w:r>
          </w:p>
        </w:tc>
        <w:tc>
          <w:tcPr>
            <w:tcW w:w="757" w:type="dxa"/>
            <w:tcBorders>
              <w:top w:val="single" w:sz="6" w:space="0" w:color="000000"/>
              <w:left w:val="single" w:sz="6" w:space="0" w:color="000000"/>
              <w:bottom w:val="single" w:sz="6" w:space="0" w:color="000000"/>
              <w:right w:val="single" w:sz="6" w:space="0" w:color="000000"/>
            </w:tcBorders>
          </w:tcPr>
          <w:p w14:paraId="67CA9EA9" w14:textId="0600D5F0" w:rsidR="0042234A" w:rsidRPr="00892868" w:rsidRDefault="0042234A" w:rsidP="0042234A">
            <w:pPr>
              <w:pStyle w:val="Style139"/>
              <w:widowControl/>
              <w:jc w:val="center"/>
              <w:rPr>
                <w:color w:val="000000"/>
              </w:rPr>
            </w:pPr>
            <w:r>
              <w:rPr>
                <w:sz w:val="22"/>
              </w:rPr>
              <w:t>12</w:t>
            </w:r>
          </w:p>
        </w:tc>
        <w:tc>
          <w:tcPr>
            <w:tcW w:w="992" w:type="dxa"/>
            <w:tcBorders>
              <w:top w:val="single" w:sz="6" w:space="0" w:color="000000"/>
              <w:left w:val="single" w:sz="6" w:space="0" w:color="000000"/>
              <w:bottom w:val="single" w:sz="6" w:space="0" w:color="000000"/>
              <w:right w:val="single" w:sz="6" w:space="0" w:color="000000"/>
            </w:tcBorders>
          </w:tcPr>
          <w:p w14:paraId="6335AEF5" w14:textId="7293DA77" w:rsidR="0042234A" w:rsidRPr="00892868" w:rsidRDefault="0042234A" w:rsidP="0042234A">
            <w:pPr>
              <w:pStyle w:val="Style139"/>
              <w:widowControl/>
              <w:jc w:val="center"/>
              <w:rPr>
                <w:color w:val="000000"/>
              </w:rPr>
            </w:pPr>
            <w:r>
              <w:rPr>
                <w:sz w:val="22"/>
              </w:rPr>
              <w:t>4</w:t>
            </w:r>
          </w:p>
        </w:tc>
        <w:tc>
          <w:tcPr>
            <w:tcW w:w="851" w:type="dxa"/>
            <w:tcBorders>
              <w:top w:val="single" w:sz="6" w:space="0" w:color="000000"/>
              <w:left w:val="single" w:sz="6" w:space="0" w:color="000000"/>
              <w:bottom w:val="single" w:sz="6" w:space="0" w:color="000000"/>
              <w:right w:val="single" w:sz="6" w:space="0" w:color="000000"/>
            </w:tcBorders>
          </w:tcPr>
          <w:p w14:paraId="1D85C69F" w14:textId="48FD6CDA" w:rsidR="0042234A" w:rsidRPr="00892868" w:rsidRDefault="0042234A" w:rsidP="0042234A">
            <w:pPr>
              <w:pStyle w:val="Style139"/>
              <w:widowControl/>
              <w:jc w:val="center"/>
              <w:rPr>
                <w:color w:val="000000"/>
              </w:rPr>
            </w:pPr>
            <w:r>
              <w:rPr>
                <w:sz w:val="22"/>
              </w:rPr>
              <w:t xml:space="preserve">2 </w:t>
            </w:r>
          </w:p>
        </w:tc>
        <w:tc>
          <w:tcPr>
            <w:tcW w:w="1275" w:type="dxa"/>
            <w:tcBorders>
              <w:top w:val="single" w:sz="6" w:space="0" w:color="000000"/>
              <w:left w:val="single" w:sz="6" w:space="0" w:color="000000"/>
              <w:bottom w:val="single" w:sz="6" w:space="0" w:color="000000"/>
              <w:right w:val="single" w:sz="6" w:space="0" w:color="000000"/>
            </w:tcBorders>
          </w:tcPr>
          <w:p w14:paraId="30217E88" w14:textId="392D9AE1" w:rsidR="0042234A" w:rsidRPr="00892868" w:rsidRDefault="0042234A" w:rsidP="0042234A">
            <w:pPr>
              <w:pStyle w:val="Style139"/>
              <w:widowControl/>
              <w:jc w:val="center"/>
            </w:pPr>
            <w:r>
              <w:rPr>
                <w:sz w:val="22"/>
              </w:rPr>
              <w:t>2</w:t>
            </w:r>
          </w:p>
        </w:tc>
        <w:tc>
          <w:tcPr>
            <w:tcW w:w="1134" w:type="dxa"/>
            <w:tcBorders>
              <w:top w:val="single" w:sz="6" w:space="0" w:color="000000"/>
              <w:left w:val="single" w:sz="6" w:space="0" w:color="000000"/>
              <w:bottom w:val="single" w:sz="6" w:space="0" w:color="000000"/>
              <w:right w:val="single" w:sz="6" w:space="0" w:color="000000"/>
            </w:tcBorders>
          </w:tcPr>
          <w:p w14:paraId="0FFFE6CD" w14:textId="5ADFAD41" w:rsidR="0042234A" w:rsidRPr="00892868" w:rsidRDefault="0042234A" w:rsidP="0042234A">
            <w:pPr>
              <w:pStyle w:val="Style139"/>
              <w:widowControl/>
              <w:jc w:val="center"/>
              <w:rPr>
                <w:color w:val="000000"/>
              </w:rPr>
            </w:pPr>
            <w:r>
              <w:rPr>
                <w:sz w:val="22"/>
              </w:rPr>
              <w:t xml:space="preserve">8 </w:t>
            </w:r>
          </w:p>
        </w:tc>
        <w:tc>
          <w:tcPr>
            <w:tcW w:w="1843" w:type="dxa"/>
            <w:tcBorders>
              <w:top w:val="single" w:sz="6" w:space="0" w:color="000000"/>
              <w:left w:val="single" w:sz="6" w:space="0" w:color="000000"/>
              <w:bottom w:val="single" w:sz="6" w:space="0" w:color="000000"/>
              <w:right w:val="single" w:sz="6" w:space="0" w:color="000000"/>
            </w:tcBorders>
          </w:tcPr>
          <w:p w14:paraId="6745ED35" w14:textId="5E28ABE3" w:rsidR="0042234A" w:rsidRPr="00892868" w:rsidRDefault="0042234A" w:rsidP="0042234A">
            <w:pPr>
              <w:pStyle w:val="Style139"/>
              <w:widowControl/>
              <w:rPr>
                <w:color w:val="000000"/>
              </w:rPr>
            </w:pPr>
            <w:r>
              <w:rPr>
                <w:sz w:val="22"/>
              </w:rPr>
              <w:t xml:space="preserve">Обсуждение, опрос </w:t>
            </w:r>
          </w:p>
        </w:tc>
      </w:tr>
      <w:tr w:rsidR="0042234A" w:rsidRPr="00403D05" w14:paraId="07788A68"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15D8E242" w14:textId="79EA0360" w:rsidR="0042234A" w:rsidRPr="00072EB4" w:rsidRDefault="0042234A" w:rsidP="0042234A">
            <w:pPr>
              <w:pStyle w:val="af"/>
              <w:rPr>
                <w:rStyle w:val="FontStyle681"/>
                <w:szCs w:val="24"/>
              </w:rPr>
            </w:pPr>
            <w:r>
              <w:t xml:space="preserve">2. </w:t>
            </w:r>
          </w:p>
        </w:tc>
        <w:tc>
          <w:tcPr>
            <w:tcW w:w="2551" w:type="dxa"/>
            <w:tcBorders>
              <w:top w:val="single" w:sz="6" w:space="0" w:color="000000"/>
              <w:left w:val="single" w:sz="6" w:space="0" w:color="000000"/>
              <w:bottom w:val="single" w:sz="6" w:space="0" w:color="000000"/>
              <w:right w:val="single" w:sz="6" w:space="0" w:color="000000"/>
            </w:tcBorders>
          </w:tcPr>
          <w:p w14:paraId="3CA59A16" w14:textId="77777777" w:rsidR="0042234A" w:rsidRPr="0042234A" w:rsidRDefault="0042234A" w:rsidP="0042234A">
            <w:pPr>
              <w:tabs>
                <w:tab w:val="right" w:pos="3082"/>
              </w:tabs>
              <w:spacing w:after="22" w:line="256" w:lineRule="auto"/>
              <w:rPr>
                <w:sz w:val="22"/>
              </w:rPr>
            </w:pPr>
            <w:r>
              <w:rPr>
                <w:sz w:val="22"/>
              </w:rPr>
              <w:t xml:space="preserve">Содержание </w:t>
            </w:r>
            <w:r>
              <w:rPr>
                <w:sz w:val="22"/>
              </w:rPr>
              <w:tab/>
              <w:t xml:space="preserve">управления </w:t>
            </w:r>
          </w:p>
          <w:p w14:paraId="3C6CB2E1" w14:textId="38152026" w:rsidR="0042234A" w:rsidRPr="0042234A" w:rsidRDefault="0042234A" w:rsidP="0042234A">
            <w:pPr>
              <w:pStyle w:val="23"/>
              <w:spacing w:line="240" w:lineRule="auto"/>
              <w:contextualSpacing/>
              <w:rPr>
                <w:rFonts w:ascii="Times New Roman" w:hAnsi="Times New Roman"/>
                <w:b w:val="0"/>
                <w:i w:val="0"/>
                <w:sz w:val="22"/>
              </w:rPr>
            </w:pPr>
            <w:r w:rsidRPr="0042234A">
              <w:rPr>
                <w:rFonts w:ascii="Times New Roman" w:hAnsi="Times New Roman"/>
                <w:b w:val="0"/>
                <w:i w:val="0"/>
                <w:sz w:val="22"/>
              </w:rPr>
              <w:t xml:space="preserve">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311729DC" w14:textId="326F6DFA" w:rsidR="0042234A" w:rsidRPr="00892868" w:rsidRDefault="0042234A" w:rsidP="0042234A">
            <w:pPr>
              <w:pStyle w:val="Style139"/>
              <w:widowControl/>
              <w:jc w:val="center"/>
              <w:rPr>
                <w:bCs/>
                <w:iCs/>
              </w:rPr>
            </w:pPr>
            <w:r>
              <w:rPr>
                <w:sz w:val="22"/>
              </w:rPr>
              <w:t xml:space="preserve">28 </w:t>
            </w:r>
          </w:p>
        </w:tc>
        <w:tc>
          <w:tcPr>
            <w:tcW w:w="992" w:type="dxa"/>
            <w:tcBorders>
              <w:top w:val="single" w:sz="6" w:space="0" w:color="000000"/>
              <w:left w:val="single" w:sz="6" w:space="0" w:color="000000"/>
              <w:bottom w:val="single" w:sz="6" w:space="0" w:color="000000"/>
              <w:right w:val="single" w:sz="6" w:space="0" w:color="000000"/>
            </w:tcBorders>
            <w:vAlign w:val="center"/>
          </w:tcPr>
          <w:p w14:paraId="60AD9D0F" w14:textId="2300D88E" w:rsidR="0042234A" w:rsidRPr="00892868" w:rsidRDefault="0042234A" w:rsidP="0042234A">
            <w:pPr>
              <w:pStyle w:val="Style139"/>
              <w:widowControl/>
              <w:jc w:val="center"/>
              <w:rPr>
                <w:color w:val="000000"/>
              </w:rPr>
            </w:pPr>
            <w:r>
              <w:rPr>
                <w:sz w:val="22"/>
              </w:rPr>
              <w:t xml:space="preserve">8 </w:t>
            </w:r>
          </w:p>
        </w:tc>
        <w:tc>
          <w:tcPr>
            <w:tcW w:w="851" w:type="dxa"/>
            <w:tcBorders>
              <w:top w:val="single" w:sz="6" w:space="0" w:color="000000"/>
              <w:left w:val="single" w:sz="6" w:space="0" w:color="000000"/>
              <w:bottom w:val="single" w:sz="6" w:space="0" w:color="000000"/>
              <w:right w:val="single" w:sz="6" w:space="0" w:color="000000"/>
            </w:tcBorders>
            <w:vAlign w:val="center"/>
          </w:tcPr>
          <w:p w14:paraId="7F6F34DE" w14:textId="44ED7CEF" w:rsidR="0042234A" w:rsidRPr="00892868" w:rsidRDefault="0042234A" w:rsidP="0042234A">
            <w:pPr>
              <w:pStyle w:val="Style139"/>
              <w:widowControl/>
              <w:jc w:val="center"/>
              <w:rPr>
                <w:color w:val="000000"/>
              </w:rPr>
            </w:pPr>
            <w:r>
              <w:rPr>
                <w:sz w:val="22"/>
              </w:rPr>
              <w:t xml:space="preserve">4 </w:t>
            </w:r>
          </w:p>
        </w:tc>
        <w:tc>
          <w:tcPr>
            <w:tcW w:w="1275" w:type="dxa"/>
            <w:tcBorders>
              <w:top w:val="single" w:sz="6" w:space="0" w:color="000000"/>
              <w:left w:val="single" w:sz="6" w:space="0" w:color="000000"/>
              <w:bottom w:val="single" w:sz="6" w:space="0" w:color="000000"/>
              <w:right w:val="single" w:sz="6" w:space="0" w:color="000000"/>
            </w:tcBorders>
            <w:vAlign w:val="center"/>
          </w:tcPr>
          <w:p w14:paraId="684C227B" w14:textId="2A5D7D17" w:rsidR="0042234A" w:rsidRPr="00892868" w:rsidRDefault="0042234A" w:rsidP="0042234A">
            <w:pPr>
              <w:pStyle w:val="Style139"/>
              <w:widowControl/>
              <w:jc w:val="center"/>
              <w:rPr>
                <w:color w:val="000000"/>
              </w:rPr>
            </w:pPr>
            <w:r>
              <w:rPr>
                <w:sz w:val="22"/>
              </w:rPr>
              <w:t xml:space="preserve">4 </w:t>
            </w:r>
          </w:p>
        </w:tc>
        <w:tc>
          <w:tcPr>
            <w:tcW w:w="1134" w:type="dxa"/>
            <w:tcBorders>
              <w:top w:val="single" w:sz="6" w:space="0" w:color="000000"/>
              <w:left w:val="single" w:sz="6" w:space="0" w:color="000000"/>
              <w:bottom w:val="single" w:sz="6" w:space="0" w:color="000000"/>
              <w:right w:val="single" w:sz="6" w:space="0" w:color="000000"/>
            </w:tcBorders>
            <w:vAlign w:val="center"/>
          </w:tcPr>
          <w:p w14:paraId="4BD3B002" w14:textId="6309FE19" w:rsidR="0042234A" w:rsidRPr="00892868" w:rsidRDefault="0042234A" w:rsidP="0042234A">
            <w:pPr>
              <w:pStyle w:val="Style139"/>
              <w:widowControl/>
              <w:jc w:val="center"/>
              <w:rPr>
                <w:color w:val="000000"/>
              </w:rPr>
            </w:pPr>
            <w:r>
              <w:rPr>
                <w:sz w:val="22"/>
              </w:rPr>
              <w:t xml:space="preserve">20 </w:t>
            </w:r>
          </w:p>
        </w:tc>
        <w:tc>
          <w:tcPr>
            <w:tcW w:w="1843" w:type="dxa"/>
            <w:tcBorders>
              <w:top w:val="single" w:sz="6" w:space="0" w:color="000000"/>
              <w:left w:val="single" w:sz="6" w:space="0" w:color="000000"/>
              <w:bottom w:val="single" w:sz="6" w:space="0" w:color="000000"/>
              <w:right w:val="single" w:sz="6" w:space="0" w:color="000000"/>
            </w:tcBorders>
            <w:vAlign w:val="center"/>
          </w:tcPr>
          <w:p w14:paraId="13142913" w14:textId="0F842E9D" w:rsidR="0042234A" w:rsidRPr="00892868" w:rsidRDefault="0042234A" w:rsidP="0042234A">
            <w:pPr>
              <w:pStyle w:val="Style139"/>
              <w:widowControl/>
              <w:rPr>
                <w:color w:val="000000"/>
              </w:rPr>
            </w:pPr>
            <w:r>
              <w:rPr>
                <w:sz w:val="22"/>
              </w:rPr>
              <w:t xml:space="preserve">Обсуждение, опрос </w:t>
            </w:r>
          </w:p>
        </w:tc>
      </w:tr>
      <w:tr w:rsidR="0042234A" w:rsidRPr="00403D05" w14:paraId="04687EFC"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7B575683" w14:textId="6D44F309" w:rsidR="0042234A" w:rsidRPr="00072EB4" w:rsidRDefault="0042234A" w:rsidP="0042234A">
            <w:pPr>
              <w:pStyle w:val="af"/>
              <w:rPr>
                <w:rStyle w:val="FontStyle429"/>
                <w:szCs w:val="24"/>
                <w:lang w:val="en-US"/>
              </w:rPr>
            </w:pPr>
            <w:r>
              <w:t xml:space="preserve">3. </w:t>
            </w:r>
          </w:p>
        </w:tc>
        <w:tc>
          <w:tcPr>
            <w:tcW w:w="2551" w:type="dxa"/>
            <w:tcBorders>
              <w:top w:val="single" w:sz="6" w:space="0" w:color="000000"/>
              <w:left w:val="single" w:sz="6" w:space="0" w:color="000000"/>
              <w:bottom w:val="single" w:sz="6" w:space="0" w:color="000000"/>
              <w:right w:val="single" w:sz="6" w:space="0" w:color="000000"/>
            </w:tcBorders>
            <w:vAlign w:val="center"/>
          </w:tcPr>
          <w:p w14:paraId="609EDE38" w14:textId="109F0D80" w:rsidR="0042234A" w:rsidRPr="0042234A" w:rsidRDefault="0042234A" w:rsidP="0042234A">
            <w:pPr>
              <w:pStyle w:val="23"/>
              <w:spacing w:line="240" w:lineRule="auto"/>
              <w:contextualSpacing/>
              <w:rPr>
                <w:rFonts w:ascii="Times New Roman" w:hAnsi="Times New Roman"/>
                <w:b w:val="0"/>
                <w:i w:val="0"/>
                <w:sz w:val="22"/>
              </w:rPr>
            </w:pPr>
            <w:r w:rsidRPr="0042234A">
              <w:rPr>
                <w:rFonts w:ascii="Times New Roman" w:hAnsi="Times New Roman"/>
                <w:b w:val="0"/>
                <w:i w:val="0"/>
                <w:sz w:val="22"/>
              </w:rPr>
              <w:t xml:space="preserve">Информационные технологии управления 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49BFE349" w14:textId="5DBB5996" w:rsidR="0042234A" w:rsidRPr="00892868" w:rsidRDefault="0042234A" w:rsidP="0042234A">
            <w:pPr>
              <w:pStyle w:val="Style139"/>
              <w:widowControl/>
              <w:jc w:val="center"/>
              <w:rPr>
                <w:bCs/>
                <w:iCs/>
              </w:rPr>
            </w:pPr>
            <w:r>
              <w:rPr>
                <w:sz w:val="22"/>
              </w:rPr>
              <w:t xml:space="preserve">40 </w:t>
            </w:r>
          </w:p>
        </w:tc>
        <w:tc>
          <w:tcPr>
            <w:tcW w:w="992" w:type="dxa"/>
            <w:tcBorders>
              <w:top w:val="single" w:sz="6" w:space="0" w:color="000000"/>
              <w:left w:val="single" w:sz="6" w:space="0" w:color="000000"/>
              <w:bottom w:val="single" w:sz="6" w:space="0" w:color="000000"/>
              <w:right w:val="single" w:sz="6" w:space="0" w:color="000000"/>
            </w:tcBorders>
            <w:vAlign w:val="center"/>
          </w:tcPr>
          <w:p w14:paraId="617F324C" w14:textId="0690C3E8" w:rsidR="0042234A" w:rsidRPr="00892868" w:rsidRDefault="0042234A" w:rsidP="0042234A">
            <w:pPr>
              <w:pStyle w:val="Style139"/>
              <w:widowControl/>
              <w:jc w:val="center"/>
              <w:rPr>
                <w:color w:val="000000"/>
              </w:rPr>
            </w:pPr>
            <w:r>
              <w:rPr>
                <w:sz w:val="22"/>
              </w:rPr>
              <w:t xml:space="preserve">12 </w:t>
            </w:r>
          </w:p>
        </w:tc>
        <w:tc>
          <w:tcPr>
            <w:tcW w:w="851" w:type="dxa"/>
            <w:tcBorders>
              <w:top w:val="single" w:sz="6" w:space="0" w:color="000000"/>
              <w:left w:val="single" w:sz="6" w:space="0" w:color="000000"/>
              <w:bottom w:val="single" w:sz="6" w:space="0" w:color="000000"/>
              <w:right w:val="single" w:sz="6" w:space="0" w:color="000000"/>
            </w:tcBorders>
            <w:vAlign w:val="center"/>
          </w:tcPr>
          <w:p w14:paraId="67B97216" w14:textId="0BA6BAAB" w:rsidR="0042234A" w:rsidRPr="00892868" w:rsidRDefault="0042234A" w:rsidP="0042234A">
            <w:pPr>
              <w:pStyle w:val="Style139"/>
              <w:widowControl/>
              <w:jc w:val="center"/>
              <w:rPr>
                <w:color w:val="000000"/>
              </w:rPr>
            </w:pPr>
            <w:r>
              <w:rPr>
                <w:sz w:val="22"/>
              </w:rPr>
              <w:t xml:space="preserve">6 </w:t>
            </w:r>
          </w:p>
        </w:tc>
        <w:tc>
          <w:tcPr>
            <w:tcW w:w="1275" w:type="dxa"/>
            <w:tcBorders>
              <w:top w:val="single" w:sz="6" w:space="0" w:color="000000"/>
              <w:left w:val="single" w:sz="6" w:space="0" w:color="000000"/>
              <w:bottom w:val="single" w:sz="6" w:space="0" w:color="000000"/>
              <w:right w:val="single" w:sz="6" w:space="0" w:color="000000"/>
            </w:tcBorders>
            <w:vAlign w:val="center"/>
          </w:tcPr>
          <w:p w14:paraId="505AA616" w14:textId="2E08D452" w:rsidR="0042234A" w:rsidRPr="00892868" w:rsidRDefault="0042234A" w:rsidP="0042234A">
            <w:pPr>
              <w:pStyle w:val="Style139"/>
              <w:widowControl/>
              <w:jc w:val="center"/>
              <w:rPr>
                <w:color w:val="000000"/>
              </w:rPr>
            </w:pPr>
            <w:r>
              <w:rPr>
                <w:sz w:val="22"/>
              </w:rPr>
              <w:t>6</w:t>
            </w:r>
          </w:p>
        </w:tc>
        <w:tc>
          <w:tcPr>
            <w:tcW w:w="1134" w:type="dxa"/>
            <w:tcBorders>
              <w:top w:val="single" w:sz="6" w:space="0" w:color="000000"/>
              <w:left w:val="single" w:sz="6" w:space="0" w:color="000000"/>
              <w:bottom w:val="single" w:sz="6" w:space="0" w:color="000000"/>
              <w:right w:val="single" w:sz="6" w:space="0" w:color="000000"/>
            </w:tcBorders>
            <w:vAlign w:val="center"/>
          </w:tcPr>
          <w:p w14:paraId="40A269A4" w14:textId="02AEEB64" w:rsidR="0042234A" w:rsidRPr="00892868" w:rsidRDefault="0042234A" w:rsidP="0042234A">
            <w:pPr>
              <w:pStyle w:val="Style139"/>
              <w:widowControl/>
              <w:jc w:val="center"/>
              <w:rPr>
                <w:color w:val="000000"/>
              </w:rPr>
            </w:pPr>
            <w:r>
              <w:rPr>
                <w:sz w:val="22"/>
              </w:rPr>
              <w:t>28</w:t>
            </w:r>
          </w:p>
        </w:tc>
        <w:tc>
          <w:tcPr>
            <w:tcW w:w="1843" w:type="dxa"/>
            <w:tcBorders>
              <w:top w:val="single" w:sz="6" w:space="0" w:color="000000"/>
              <w:left w:val="single" w:sz="6" w:space="0" w:color="000000"/>
              <w:bottom w:val="single" w:sz="6" w:space="0" w:color="000000"/>
              <w:right w:val="single" w:sz="6" w:space="0" w:color="000000"/>
            </w:tcBorders>
          </w:tcPr>
          <w:p w14:paraId="31BB95A4" w14:textId="22EA5372" w:rsidR="0042234A" w:rsidRPr="00892868" w:rsidRDefault="0042234A" w:rsidP="0042234A">
            <w:pPr>
              <w:pStyle w:val="Style139"/>
              <w:widowControl/>
              <w:rPr>
                <w:color w:val="000000"/>
              </w:rPr>
            </w:pPr>
            <w:r>
              <w:rPr>
                <w:sz w:val="22"/>
              </w:rPr>
              <w:t xml:space="preserve">Опрос, компьютерный практикум </w:t>
            </w:r>
          </w:p>
        </w:tc>
      </w:tr>
      <w:tr w:rsidR="0042234A" w:rsidRPr="00403D05" w14:paraId="6B2035E2"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193D2869" w14:textId="38D83DAC" w:rsidR="0042234A" w:rsidRPr="00072EB4" w:rsidRDefault="0042234A" w:rsidP="0042234A">
            <w:pPr>
              <w:pStyle w:val="Style129"/>
              <w:jc w:val="both"/>
              <w:rPr>
                <w:rStyle w:val="FontStyle429"/>
              </w:rPr>
            </w:pPr>
            <w:r>
              <w:t xml:space="preserve">4. </w:t>
            </w:r>
          </w:p>
        </w:tc>
        <w:tc>
          <w:tcPr>
            <w:tcW w:w="2551" w:type="dxa"/>
            <w:tcBorders>
              <w:top w:val="single" w:sz="6" w:space="0" w:color="000000"/>
              <w:left w:val="single" w:sz="6" w:space="0" w:color="000000"/>
              <w:bottom w:val="single" w:sz="6" w:space="0" w:color="000000"/>
              <w:right w:val="single" w:sz="6" w:space="0" w:color="000000"/>
            </w:tcBorders>
            <w:vAlign w:val="center"/>
          </w:tcPr>
          <w:p w14:paraId="5A4411EB" w14:textId="7A134091" w:rsidR="0042234A" w:rsidRPr="0042234A" w:rsidRDefault="0042234A" w:rsidP="0042234A">
            <w:pPr>
              <w:pStyle w:val="23"/>
              <w:spacing w:line="240" w:lineRule="auto"/>
              <w:contextualSpacing/>
              <w:rPr>
                <w:rFonts w:ascii="Times New Roman" w:hAnsi="Times New Roman"/>
                <w:b w:val="0"/>
                <w:i w:val="0"/>
                <w:sz w:val="22"/>
              </w:rPr>
            </w:pPr>
            <w:r w:rsidRPr="0042234A">
              <w:rPr>
                <w:rFonts w:ascii="Times New Roman" w:hAnsi="Times New Roman"/>
                <w:b w:val="0"/>
                <w:i w:val="0"/>
                <w:sz w:val="22"/>
              </w:rPr>
              <w:t xml:space="preserve">Опыт функционирования информационных технологий управления рисками </w:t>
            </w:r>
          </w:p>
        </w:tc>
        <w:tc>
          <w:tcPr>
            <w:tcW w:w="757" w:type="dxa"/>
            <w:tcBorders>
              <w:top w:val="single" w:sz="6" w:space="0" w:color="000000"/>
              <w:left w:val="single" w:sz="6" w:space="0" w:color="000000"/>
              <w:bottom w:val="single" w:sz="6" w:space="0" w:color="000000"/>
              <w:right w:val="single" w:sz="6" w:space="0" w:color="000000"/>
            </w:tcBorders>
            <w:vAlign w:val="center"/>
          </w:tcPr>
          <w:p w14:paraId="0070530B" w14:textId="6C2D2DD9" w:rsidR="0042234A" w:rsidRPr="00892868" w:rsidRDefault="0042234A" w:rsidP="0042234A">
            <w:pPr>
              <w:pStyle w:val="Style139"/>
              <w:widowControl/>
              <w:jc w:val="center"/>
              <w:rPr>
                <w:bCs/>
                <w:iCs/>
              </w:rPr>
            </w:pPr>
            <w:r>
              <w:rPr>
                <w:sz w:val="22"/>
              </w:rPr>
              <w:t xml:space="preserve">28 </w:t>
            </w:r>
          </w:p>
        </w:tc>
        <w:tc>
          <w:tcPr>
            <w:tcW w:w="992" w:type="dxa"/>
            <w:tcBorders>
              <w:top w:val="single" w:sz="6" w:space="0" w:color="000000"/>
              <w:left w:val="single" w:sz="6" w:space="0" w:color="000000"/>
              <w:bottom w:val="single" w:sz="6" w:space="0" w:color="000000"/>
              <w:right w:val="single" w:sz="6" w:space="0" w:color="000000"/>
            </w:tcBorders>
            <w:vAlign w:val="center"/>
          </w:tcPr>
          <w:p w14:paraId="702E8B55" w14:textId="15B6D718" w:rsidR="0042234A" w:rsidRPr="00892868" w:rsidRDefault="0042234A" w:rsidP="0042234A">
            <w:pPr>
              <w:pStyle w:val="Style139"/>
              <w:widowControl/>
              <w:jc w:val="center"/>
              <w:rPr>
                <w:color w:val="000000"/>
              </w:rPr>
            </w:pPr>
            <w:r>
              <w:rPr>
                <w:sz w:val="22"/>
              </w:rPr>
              <w:t>6</w:t>
            </w:r>
          </w:p>
        </w:tc>
        <w:tc>
          <w:tcPr>
            <w:tcW w:w="851" w:type="dxa"/>
            <w:tcBorders>
              <w:top w:val="single" w:sz="6" w:space="0" w:color="000000"/>
              <w:left w:val="single" w:sz="6" w:space="0" w:color="000000"/>
              <w:bottom w:val="single" w:sz="6" w:space="0" w:color="000000"/>
              <w:right w:val="single" w:sz="6" w:space="0" w:color="000000"/>
            </w:tcBorders>
            <w:vAlign w:val="center"/>
          </w:tcPr>
          <w:p w14:paraId="44A440E1" w14:textId="51772DF6" w:rsidR="0042234A" w:rsidRPr="00892868" w:rsidRDefault="0042234A" w:rsidP="0042234A">
            <w:pPr>
              <w:pStyle w:val="Style139"/>
              <w:widowControl/>
              <w:jc w:val="center"/>
              <w:rPr>
                <w:color w:val="000000"/>
              </w:rPr>
            </w:pPr>
            <w:r>
              <w:rPr>
                <w:sz w:val="22"/>
              </w:rPr>
              <w:t>2</w:t>
            </w:r>
          </w:p>
        </w:tc>
        <w:tc>
          <w:tcPr>
            <w:tcW w:w="1275" w:type="dxa"/>
            <w:tcBorders>
              <w:top w:val="single" w:sz="6" w:space="0" w:color="000000"/>
              <w:left w:val="single" w:sz="6" w:space="0" w:color="000000"/>
              <w:bottom w:val="single" w:sz="6" w:space="0" w:color="000000"/>
              <w:right w:val="single" w:sz="6" w:space="0" w:color="000000"/>
            </w:tcBorders>
            <w:vAlign w:val="center"/>
          </w:tcPr>
          <w:p w14:paraId="6C59C6A3" w14:textId="617305EF" w:rsidR="0042234A" w:rsidRPr="00892868" w:rsidRDefault="0042234A" w:rsidP="0042234A">
            <w:pPr>
              <w:pStyle w:val="Style139"/>
              <w:widowControl/>
              <w:jc w:val="center"/>
              <w:rPr>
                <w:color w:val="000000"/>
              </w:rPr>
            </w:pPr>
            <w:r>
              <w:rPr>
                <w:sz w:val="22"/>
              </w:rPr>
              <w:t xml:space="preserve">4 </w:t>
            </w:r>
          </w:p>
        </w:tc>
        <w:tc>
          <w:tcPr>
            <w:tcW w:w="1134" w:type="dxa"/>
            <w:tcBorders>
              <w:top w:val="single" w:sz="6" w:space="0" w:color="000000"/>
              <w:left w:val="single" w:sz="6" w:space="0" w:color="000000"/>
              <w:bottom w:val="single" w:sz="6" w:space="0" w:color="000000"/>
              <w:right w:val="single" w:sz="6" w:space="0" w:color="000000"/>
            </w:tcBorders>
            <w:vAlign w:val="center"/>
          </w:tcPr>
          <w:p w14:paraId="4B263F52" w14:textId="628AE6D4" w:rsidR="0042234A" w:rsidRPr="00892868" w:rsidRDefault="0042234A" w:rsidP="0042234A">
            <w:pPr>
              <w:pStyle w:val="Style139"/>
              <w:widowControl/>
              <w:jc w:val="center"/>
              <w:rPr>
                <w:color w:val="000000"/>
              </w:rPr>
            </w:pPr>
            <w:r>
              <w:rPr>
                <w:sz w:val="22"/>
              </w:rPr>
              <w:t xml:space="preserve">22 </w:t>
            </w:r>
          </w:p>
        </w:tc>
        <w:tc>
          <w:tcPr>
            <w:tcW w:w="1843" w:type="dxa"/>
            <w:tcBorders>
              <w:top w:val="single" w:sz="6" w:space="0" w:color="000000"/>
              <w:left w:val="single" w:sz="6" w:space="0" w:color="000000"/>
              <w:bottom w:val="single" w:sz="6" w:space="0" w:color="000000"/>
              <w:right w:val="single" w:sz="6" w:space="0" w:color="000000"/>
            </w:tcBorders>
          </w:tcPr>
          <w:p w14:paraId="1557FA0B" w14:textId="1F6E76D4" w:rsidR="0042234A" w:rsidRPr="00892868" w:rsidRDefault="0042234A" w:rsidP="0042234A">
            <w:pPr>
              <w:pStyle w:val="Style139"/>
              <w:widowControl/>
              <w:rPr>
                <w:color w:val="000000"/>
              </w:rPr>
            </w:pPr>
            <w:r>
              <w:rPr>
                <w:sz w:val="22"/>
              </w:rPr>
              <w:t xml:space="preserve">Выполнение и защита практических заданий </w:t>
            </w:r>
          </w:p>
        </w:tc>
      </w:tr>
      <w:tr w:rsidR="0042234A" w:rsidRPr="00403D05" w14:paraId="243EBC62" w14:textId="77777777" w:rsidTr="004549C0">
        <w:trPr>
          <w:trHeight w:val="288"/>
        </w:trPr>
        <w:tc>
          <w:tcPr>
            <w:tcW w:w="378" w:type="dxa"/>
            <w:tcBorders>
              <w:top w:val="single" w:sz="6" w:space="0" w:color="000000"/>
              <w:left w:val="single" w:sz="6" w:space="0" w:color="000000"/>
              <w:bottom w:val="single" w:sz="6" w:space="0" w:color="000000"/>
              <w:right w:val="single" w:sz="6" w:space="0" w:color="000000"/>
            </w:tcBorders>
            <w:vAlign w:val="center"/>
          </w:tcPr>
          <w:p w14:paraId="6FEC3481" w14:textId="6BD156B7" w:rsidR="0042234A" w:rsidRPr="00072EB4" w:rsidRDefault="0042234A" w:rsidP="0042234A">
            <w:pPr>
              <w:pStyle w:val="Style129"/>
              <w:jc w:val="both"/>
              <w:rPr>
                <w:rStyle w:val="FontStyle429"/>
              </w:rPr>
            </w:pPr>
            <w:r>
              <w:t xml:space="preserve"> </w:t>
            </w:r>
          </w:p>
        </w:tc>
        <w:tc>
          <w:tcPr>
            <w:tcW w:w="2551" w:type="dxa"/>
            <w:tcBorders>
              <w:top w:val="single" w:sz="6" w:space="0" w:color="000000"/>
              <w:left w:val="single" w:sz="6" w:space="0" w:color="000000"/>
              <w:bottom w:val="single" w:sz="6" w:space="0" w:color="000000"/>
              <w:right w:val="single" w:sz="6" w:space="0" w:color="000000"/>
            </w:tcBorders>
            <w:vAlign w:val="center"/>
          </w:tcPr>
          <w:p w14:paraId="53A72462" w14:textId="52E1B98D" w:rsidR="0042234A" w:rsidRPr="0042234A" w:rsidRDefault="0042234A" w:rsidP="0042234A">
            <w:pPr>
              <w:pStyle w:val="23"/>
              <w:spacing w:line="240" w:lineRule="auto"/>
              <w:contextualSpacing/>
              <w:rPr>
                <w:rFonts w:ascii="Times New Roman" w:hAnsi="Times New Roman"/>
                <w:b w:val="0"/>
                <w:i w:val="0"/>
                <w:sz w:val="22"/>
              </w:rPr>
            </w:pPr>
            <w:r w:rsidRPr="0042234A">
              <w:rPr>
                <w:rFonts w:ascii="Times New Roman" w:hAnsi="Times New Roman"/>
                <w:b w:val="0"/>
                <w:i w:val="0"/>
                <w:sz w:val="22"/>
              </w:rPr>
              <w:t xml:space="preserve">В целом по дисциплине </w:t>
            </w:r>
          </w:p>
        </w:tc>
        <w:tc>
          <w:tcPr>
            <w:tcW w:w="757" w:type="dxa"/>
            <w:tcBorders>
              <w:top w:val="single" w:sz="6" w:space="0" w:color="000000"/>
              <w:left w:val="single" w:sz="6" w:space="0" w:color="000000"/>
              <w:bottom w:val="single" w:sz="6" w:space="0" w:color="000000"/>
              <w:right w:val="single" w:sz="6" w:space="0" w:color="000000"/>
            </w:tcBorders>
            <w:vAlign w:val="center"/>
          </w:tcPr>
          <w:p w14:paraId="4E2BB69E" w14:textId="40F18D90" w:rsidR="0042234A" w:rsidRPr="00892868" w:rsidRDefault="0042234A" w:rsidP="0042234A">
            <w:pPr>
              <w:pStyle w:val="Style139"/>
              <w:widowControl/>
              <w:jc w:val="center"/>
              <w:rPr>
                <w:b/>
                <w:bCs/>
                <w:iCs/>
              </w:rPr>
            </w:pPr>
            <w:r>
              <w:rPr>
                <w:sz w:val="22"/>
              </w:rPr>
              <w:t xml:space="preserve">108 </w:t>
            </w:r>
          </w:p>
        </w:tc>
        <w:tc>
          <w:tcPr>
            <w:tcW w:w="992" w:type="dxa"/>
            <w:tcBorders>
              <w:top w:val="single" w:sz="6" w:space="0" w:color="000000"/>
              <w:left w:val="single" w:sz="6" w:space="0" w:color="000000"/>
              <w:bottom w:val="single" w:sz="6" w:space="0" w:color="000000"/>
              <w:right w:val="single" w:sz="6" w:space="0" w:color="000000"/>
            </w:tcBorders>
            <w:vAlign w:val="center"/>
          </w:tcPr>
          <w:p w14:paraId="7E099E44" w14:textId="18DFF263" w:rsidR="0042234A" w:rsidRPr="00892868" w:rsidRDefault="0042234A" w:rsidP="0042234A">
            <w:pPr>
              <w:pStyle w:val="Style139"/>
              <w:widowControl/>
              <w:jc w:val="center"/>
              <w:rPr>
                <w:b/>
                <w:color w:val="000000"/>
              </w:rPr>
            </w:pPr>
            <w:r>
              <w:rPr>
                <w:sz w:val="22"/>
              </w:rPr>
              <w:t>30</w:t>
            </w:r>
          </w:p>
        </w:tc>
        <w:tc>
          <w:tcPr>
            <w:tcW w:w="851" w:type="dxa"/>
            <w:tcBorders>
              <w:top w:val="single" w:sz="6" w:space="0" w:color="000000"/>
              <w:left w:val="single" w:sz="6" w:space="0" w:color="000000"/>
              <w:bottom w:val="single" w:sz="6" w:space="0" w:color="000000"/>
              <w:right w:val="single" w:sz="6" w:space="0" w:color="000000"/>
            </w:tcBorders>
            <w:vAlign w:val="center"/>
          </w:tcPr>
          <w:p w14:paraId="520992DC" w14:textId="75A5EB36" w:rsidR="0042234A" w:rsidRPr="00892868" w:rsidRDefault="0042234A" w:rsidP="0042234A">
            <w:pPr>
              <w:pStyle w:val="Style139"/>
              <w:widowControl/>
              <w:jc w:val="center"/>
              <w:rPr>
                <w:b/>
                <w:color w:val="000000"/>
              </w:rPr>
            </w:pPr>
            <w:r>
              <w:rPr>
                <w:sz w:val="22"/>
              </w:rPr>
              <w:t>14</w:t>
            </w:r>
          </w:p>
        </w:tc>
        <w:tc>
          <w:tcPr>
            <w:tcW w:w="1275" w:type="dxa"/>
            <w:tcBorders>
              <w:top w:val="single" w:sz="6" w:space="0" w:color="000000"/>
              <w:left w:val="single" w:sz="6" w:space="0" w:color="000000"/>
              <w:bottom w:val="single" w:sz="6" w:space="0" w:color="000000"/>
              <w:right w:val="single" w:sz="6" w:space="0" w:color="000000"/>
            </w:tcBorders>
            <w:vAlign w:val="center"/>
          </w:tcPr>
          <w:p w14:paraId="5453DB03" w14:textId="45604F7B" w:rsidR="0042234A" w:rsidRPr="00892868" w:rsidRDefault="0042234A" w:rsidP="0042234A">
            <w:pPr>
              <w:pStyle w:val="Style139"/>
              <w:widowControl/>
              <w:jc w:val="center"/>
              <w:rPr>
                <w:b/>
                <w:color w:val="000000"/>
              </w:rPr>
            </w:pPr>
            <w:r>
              <w:rPr>
                <w:sz w:val="22"/>
              </w:rPr>
              <w:t>16</w:t>
            </w:r>
          </w:p>
        </w:tc>
        <w:tc>
          <w:tcPr>
            <w:tcW w:w="1134" w:type="dxa"/>
            <w:tcBorders>
              <w:top w:val="single" w:sz="6" w:space="0" w:color="000000"/>
              <w:left w:val="single" w:sz="6" w:space="0" w:color="000000"/>
              <w:bottom w:val="single" w:sz="6" w:space="0" w:color="000000"/>
              <w:right w:val="single" w:sz="6" w:space="0" w:color="000000"/>
            </w:tcBorders>
            <w:vAlign w:val="center"/>
          </w:tcPr>
          <w:p w14:paraId="3005DACE" w14:textId="20DC75CC" w:rsidR="0042234A" w:rsidRPr="00892868" w:rsidRDefault="0042234A" w:rsidP="0042234A">
            <w:pPr>
              <w:pStyle w:val="Style139"/>
              <w:widowControl/>
              <w:jc w:val="center"/>
              <w:rPr>
                <w:b/>
                <w:color w:val="000000"/>
              </w:rPr>
            </w:pPr>
            <w:r>
              <w:rPr>
                <w:sz w:val="22"/>
              </w:rPr>
              <w:t>78</w:t>
            </w:r>
          </w:p>
        </w:tc>
        <w:tc>
          <w:tcPr>
            <w:tcW w:w="1843" w:type="dxa"/>
            <w:tcBorders>
              <w:top w:val="single" w:sz="6" w:space="0" w:color="000000"/>
              <w:left w:val="single" w:sz="6" w:space="0" w:color="000000"/>
              <w:bottom w:val="single" w:sz="6" w:space="0" w:color="000000"/>
              <w:right w:val="single" w:sz="6" w:space="0" w:color="000000"/>
            </w:tcBorders>
          </w:tcPr>
          <w:p w14:paraId="6BA7ED12" w14:textId="450A46B1" w:rsidR="0042234A" w:rsidRPr="00892868" w:rsidRDefault="0042234A" w:rsidP="0042234A">
            <w:pPr>
              <w:pStyle w:val="Style139"/>
              <w:widowControl/>
              <w:jc w:val="both"/>
              <w:rPr>
                <w:color w:val="000000"/>
              </w:rPr>
            </w:pPr>
            <w:r>
              <w:rPr>
                <w:sz w:val="22"/>
              </w:rPr>
              <w:t xml:space="preserve">Контрольная работа </w:t>
            </w:r>
          </w:p>
        </w:tc>
      </w:tr>
      <w:tr w:rsidR="00211F54" w:rsidRPr="00403D05" w14:paraId="01248E76"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CDC45C"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11F2BF36" w14:textId="77777777"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289E4087" w14:textId="77777777" w:rsidR="00211F54" w:rsidRPr="00892868" w:rsidRDefault="00211F54" w:rsidP="00892868">
            <w:pPr>
              <w:pStyle w:val="Style139"/>
              <w:widowControl/>
              <w:jc w:val="center"/>
              <w:rPr>
                <w:bCs/>
                <w:iCs/>
              </w:rPr>
            </w:pPr>
          </w:p>
        </w:tc>
        <w:tc>
          <w:tcPr>
            <w:tcW w:w="992" w:type="dxa"/>
            <w:tcBorders>
              <w:top w:val="single" w:sz="6" w:space="0" w:color="auto"/>
              <w:left w:val="single" w:sz="6" w:space="0" w:color="auto"/>
              <w:bottom w:val="single" w:sz="6" w:space="0" w:color="auto"/>
              <w:right w:val="single" w:sz="6" w:space="0" w:color="auto"/>
            </w:tcBorders>
          </w:tcPr>
          <w:p w14:paraId="5A1E4093" w14:textId="33C1A1E4" w:rsidR="00211F54" w:rsidRPr="00B05375" w:rsidRDefault="00B05375" w:rsidP="00B05375">
            <w:pPr>
              <w:pStyle w:val="Style139"/>
              <w:widowControl/>
              <w:jc w:val="center"/>
              <w:rPr>
                <w:b/>
                <w:bCs/>
                <w:color w:val="000000"/>
                <w:sz w:val="22"/>
                <w:szCs w:val="22"/>
              </w:rPr>
            </w:pPr>
            <w:r w:rsidRPr="00B05375">
              <w:rPr>
                <w:b/>
                <w:bCs/>
                <w:color w:val="000000"/>
                <w:sz w:val="22"/>
                <w:szCs w:val="22"/>
              </w:rPr>
              <w:t>28</w:t>
            </w:r>
          </w:p>
        </w:tc>
        <w:tc>
          <w:tcPr>
            <w:tcW w:w="851" w:type="dxa"/>
            <w:tcBorders>
              <w:top w:val="single" w:sz="6" w:space="0" w:color="auto"/>
              <w:left w:val="single" w:sz="6" w:space="0" w:color="auto"/>
              <w:bottom w:val="single" w:sz="6" w:space="0" w:color="auto"/>
              <w:right w:val="single" w:sz="6" w:space="0" w:color="auto"/>
            </w:tcBorders>
          </w:tcPr>
          <w:p w14:paraId="55A036D2" w14:textId="5E0AFAB0" w:rsidR="00211F54" w:rsidRPr="00B05375" w:rsidRDefault="00B05375" w:rsidP="00B05375">
            <w:pPr>
              <w:pStyle w:val="Style139"/>
              <w:widowControl/>
              <w:jc w:val="center"/>
              <w:rPr>
                <w:b/>
                <w:bCs/>
                <w:color w:val="000000"/>
                <w:sz w:val="22"/>
                <w:szCs w:val="22"/>
              </w:rPr>
            </w:pPr>
            <w:r w:rsidRPr="00B05375">
              <w:rPr>
                <w:b/>
                <w:bCs/>
                <w:color w:val="000000"/>
                <w:sz w:val="22"/>
                <w:szCs w:val="22"/>
              </w:rPr>
              <w:t>47</w:t>
            </w:r>
          </w:p>
        </w:tc>
        <w:tc>
          <w:tcPr>
            <w:tcW w:w="1275" w:type="dxa"/>
            <w:tcBorders>
              <w:top w:val="single" w:sz="6" w:space="0" w:color="auto"/>
              <w:left w:val="single" w:sz="6" w:space="0" w:color="auto"/>
              <w:bottom w:val="single" w:sz="6" w:space="0" w:color="auto"/>
            </w:tcBorders>
          </w:tcPr>
          <w:p w14:paraId="7E63F3F2" w14:textId="3C325551" w:rsidR="00211F54" w:rsidRPr="00B05375" w:rsidRDefault="00B05375" w:rsidP="00B05375">
            <w:pPr>
              <w:pStyle w:val="Style139"/>
              <w:widowControl/>
              <w:jc w:val="center"/>
              <w:rPr>
                <w:b/>
                <w:bCs/>
                <w:color w:val="000000"/>
                <w:sz w:val="22"/>
                <w:szCs w:val="22"/>
              </w:rPr>
            </w:pPr>
            <w:r w:rsidRPr="00B05375">
              <w:rPr>
                <w:b/>
                <w:bCs/>
                <w:color w:val="000000"/>
                <w:sz w:val="22"/>
                <w:szCs w:val="22"/>
              </w:rPr>
              <w:t>53</w:t>
            </w:r>
          </w:p>
        </w:tc>
        <w:tc>
          <w:tcPr>
            <w:tcW w:w="1134" w:type="dxa"/>
            <w:tcBorders>
              <w:top w:val="single" w:sz="6" w:space="0" w:color="auto"/>
              <w:left w:val="single" w:sz="6" w:space="0" w:color="auto"/>
              <w:bottom w:val="single" w:sz="6" w:space="0" w:color="auto"/>
              <w:right w:val="single" w:sz="6" w:space="0" w:color="auto"/>
            </w:tcBorders>
          </w:tcPr>
          <w:p w14:paraId="5B928D10" w14:textId="55D4AE3B" w:rsidR="00211F54" w:rsidRPr="00B05375" w:rsidRDefault="00B05375" w:rsidP="00B05375">
            <w:pPr>
              <w:pStyle w:val="Style139"/>
              <w:widowControl/>
              <w:jc w:val="center"/>
              <w:rPr>
                <w:b/>
                <w:bCs/>
                <w:color w:val="000000"/>
                <w:sz w:val="22"/>
                <w:szCs w:val="22"/>
              </w:rPr>
            </w:pPr>
            <w:r w:rsidRPr="00B05375">
              <w:rPr>
                <w:b/>
                <w:bCs/>
                <w:color w:val="000000"/>
                <w:sz w:val="22"/>
                <w:szCs w:val="22"/>
              </w:rPr>
              <w:t>72</w:t>
            </w:r>
          </w:p>
        </w:tc>
        <w:tc>
          <w:tcPr>
            <w:tcW w:w="1843" w:type="dxa"/>
            <w:tcBorders>
              <w:top w:val="single" w:sz="6" w:space="0" w:color="auto"/>
              <w:left w:val="single" w:sz="6" w:space="0" w:color="auto"/>
              <w:bottom w:val="single" w:sz="6" w:space="0" w:color="auto"/>
              <w:right w:val="single" w:sz="6" w:space="0" w:color="auto"/>
            </w:tcBorders>
          </w:tcPr>
          <w:p w14:paraId="203A8C49" w14:textId="77777777" w:rsidR="00211F54" w:rsidRPr="00892868" w:rsidRDefault="00211F54" w:rsidP="00211F54">
            <w:pPr>
              <w:pStyle w:val="Style139"/>
              <w:widowControl/>
              <w:jc w:val="both"/>
              <w:rPr>
                <w:color w:val="000000"/>
              </w:rPr>
            </w:pPr>
          </w:p>
        </w:tc>
      </w:tr>
    </w:tbl>
    <w:p w14:paraId="390F5DF5" w14:textId="77777777" w:rsidR="001251A2" w:rsidRPr="0054693D" w:rsidRDefault="001251A2" w:rsidP="001251A2">
      <w:pPr>
        <w:ind w:left="720"/>
        <w:rPr>
          <w:i/>
          <w:sz w:val="20"/>
        </w:rPr>
      </w:pPr>
      <w:r w:rsidRPr="0054693D">
        <w:rPr>
          <w:i/>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279F259" w14:textId="77777777" w:rsidR="00E75A69" w:rsidRDefault="00E75A69" w:rsidP="00E75A69">
      <w:pPr>
        <w:pStyle w:val="Style353"/>
        <w:ind w:right="-610"/>
        <w:rPr>
          <w:rStyle w:val="FontStyle429"/>
          <w:sz w:val="28"/>
          <w:szCs w:val="28"/>
        </w:rPr>
      </w:pPr>
    </w:p>
    <w:p w14:paraId="096DB166" w14:textId="77777777" w:rsidR="00B54859" w:rsidRDefault="00B54859" w:rsidP="00B54859">
      <w:pPr>
        <w:pStyle w:val="Style353"/>
        <w:widowControl/>
        <w:ind w:right="-711"/>
        <w:jc w:val="right"/>
        <w:rPr>
          <w:sz w:val="28"/>
          <w:szCs w:val="28"/>
        </w:rPr>
      </w:pPr>
    </w:p>
    <w:p w14:paraId="3DF8BF93" w14:textId="77777777" w:rsidR="00821F78" w:rsidRDefault="00821F78" w:rsidP="00AE532A">
      <w:pPr>
        <w:rPr>
          <w:b/>
          <w:i/>
        </w:rPr>
      </w:pPr>
      <w:bookmarkStart w:id="30" w:name="_Toc500499434"/>
      <w:bookmarkStart w:id="31" w:name="_Toc25058495"/>
    </w:p>
    <w:p w14:paraId="187563AB" w14:textId="77777777" w:rsidR="00821F78" w:rsidRDefault="00821F78" w:rsidP="00AE532A">
      <w:pPr>
        <w:rPr>
          <w:b/>
          <w:i/>
        </w:rPr>
      </w:pPr>
    </w:p>
    <w:p w14:paraId="4002CDC4" w14:textId="77777777" w:rsidR="00821F78" w:rsidRDefault="00821F78" w:rsidP="00AE532A">
      <w:pPr>
        <w:rPr>
          <w:b/>
          <w:i/>
        </w:rPr>
      </w:pPr>
    </w:p>
    <w:p w14:paraId="7EF99597" w14:textId="77777777" w:rsidR="00821F78" w:rsidRDefault="00821F78" w:rsidP="00AE532A">
      <w:pPr>
        <w:rPr>
          <w:b/>
          <w:i/>
        </w:rPr>
      </w:pPr>
    </w:p>
    <w:p w14:paraId="6487DAB1" w14:textId="77777777" w:rsidR="00821F78" w:rsidRDefault="00821F78" w:rsidP="00AE532A">
      <w:pPr>
        <w:rPr>
          <w:b/>
          <w:i/>
        </w:rPr>
      </w:pPr>
    </w:p>
    <w:p w14:paraId="193DCC61" w14:textId="710B9609" w:rsidR="003F4DF2" w:rsidRPr="00AE532A" w:rsidRDefault="00F232C0" w:rsidP="00AE532A">
      <w:pPr>
        <w:rPr>
          <w:b/>
          <w:i/>
          <w:szCs w:val="28"/>
        </w:rPr>
      </w:pPr>
      <w:r w:rsidRPr="00AE532A">
        <w:rPr>
          <w:b/>
          <w:i/>
        </w:rPr>
        <w:t>5.3</w:t>
      </w:r>
      <w:r w:rsidR="00AE532A" w:rsidRPr="00AE532A">
        <w:rPr>
          <w:b/>
          <w:i/>
        </w:rPr>
        <w:t>.</w:t>
      </w:r>
      <w:r w:rsidRPr="00AE532A">
        <w:rPr>
          <w:b/>
          <w:i/>
        </w:rPr>
        <w:t xml:space="preserve"> </w:t>
      </w:r>
      <w:r w:rsidR="003F4DF2" w:rsidRPr="00AE532A">
        <w:rPr>
          <w:b/>
          <w:i/>
        </w:rPr>
        <w:t>Содержание практических и семинарских занятий</w:t>
      </w:r>
      <w:bookmarkEnd w:id="30"/>
      <w:bookmarkEnd w:id="31"/>
    </w:p>
    <w:p w14:paraId="72D66A2B" w14:textId="143AC966" w:rsidR="00F232C0" w:rsidRPr="00AE532A" w:rsidRDefault="00260A33" w:rsidP="005A07E4">
      <w:pPr>
        <w:jc w:val="right"/>
      </w:pPr>
      <w:r>
        <w:t xml:space="preserve">Таблица </w:t>
      </w:r>
      <w:r w:rsidR="0036225B">
        <w:t>6</w:t>
      </w:r>
    </w:p>
    <w:tbl>
      <w:tblPr>
        <w:tblStyle w:val="ae"/>
        <w:tblW w:w="9776" w:type="dxa"/>
        <w:tblLook w:val="04A0" w:firstRow="1" w:lastRow="0" w:firstColumn="1" w:lastColumn="0" w:noHBand="0" w:noVBand="1"/>
      </w:tblPr>
      <w:tblGrid>
        <w:gridCol w:w="2518"/>
        <w:gridCol w:w="4848"/>
        <w:gridCol w:w="2410"/>
      </w:tblGrid>
      <w:tr w:rsidR="00260A33" w14:paraId="300ECBF8" w14:textId="77777777" w:rsidTr="001E067F">
        <w:tc>
          <w:tcPr>
            <w:tcW w:w="2518" w:type="dxa"/>
            <w:vAlign w:val="center"/>
          </w:tcPr>
          <w:p w14:paraId="26B3F805" w14:textId="77777777" w:rsidR="00260A33" w:rsidRPr="00EB7341" w:rsidRDefault="00260A33" w:rsidP="000A0606">
            <w:pPr>
              <w:pStyle w:val="Style350"/>
              <w:widowControl/>
              <w:jc w:val="center"/>
              <w:rPr>
                <w:rStyle w:val="FontStyle694"/>
                <w:sz w:val="24"/>
                <w:szCs w:val="24"/>
              </w:rPr>
            </w:pPr>
            <w:r w:rsidRPr="00EB7341">
              <w:rPr>
                <w:rStyle w:val="FontStyle694"/>
                <w:sz w:val="24"/>
                <w:szCs w:val="24"/>
              </w:rPr>
              <w:t>Наименование темы (раздела) дисциплины</w:t>
            </w:r>
          </w:p>
        </w:tc>
        <w:tc>
          <w:tcPr>
            <w:tcW w:w="4848" w:type="dxa"/>
            <w:vAlign w:val="center"/>
          </w:tcPr>
          <w:p w14:paraId="613EB028" w14:textId="77777777" w:rsidR="00260A33" w:rsidRPr="00EB7341" w:rsidRDefault="00260A33" w:rsidP="000A0606">
            <w:pPr>
              <w:pStyle w:val="Style350"/>
              <w:widowControl/>
              <w:jc w:val="center"/>
              <w:rPr>
                <w:b/>
                <w:color w:val="FF0000"/>
              </w:rPr>
            </w:pPr>
            <w:r w:rsidRPr="00365811">
              <w:rPr>
                <w:b/>
              </w:rPr>
              <w:t>Перечень вопросов для обсуждения на семинарских, практических занятиях, рекомендуемые источники из разделов 8,</w:t>
            </w:r>
            <w:r>
              <w:rPr>
                <w:b/>
              </w:rPr>
              <w:t xml:space="preserve"> </w:t>
            </w:r>
            <w:r w:rsidRPr="00365811">
              <w:rPr>
                <w:b/>
              </w:rPr>
              <w:t>9 (указывается раздел и порядковый номер источника)</w:t>
            </w:r>
          </w:p>
        </w:tc>
        <w:tc>
          <w:tcPr>
            <w:tcW w:w="2410" w:type="dxa"/>
            <w:vAlign w:val="center"/>
          </w:tcPr>
          <w:p w14:paraId="724EA425" w14:textId="77777777" w:rsidR="000A0606" w:rsidRDefault="00260A33" w:rsidP="000A0606">
            <w:pPr>
              <w:pStyle w:val="Style350"/>
              <w:widowControl/>
              <w:jc w:val="center"/>
              <w:rPr>
                <w:b/>
              </w:rPr>
            </w:pPr>
            <w:r w:rsidRPr="00365811">
              <w:rPr>
                <w:b/>
              </w:rPr>
              <w:t xml:space="preserve">Формы проведения </w:t>
            </w:r>
          </w:p>
          <w:p w14:paraId="3CF8CE4A" w14:textId="05752F8F" w:rsidR="00260A33" w:rsidRPr="00EB7341" w:rsidRDefault="00B05375" w:rsidP="000A0606">
            <w:pPr>
              <w:pStyle w:val="Style350"/>
              <w:widowControl/>
              <w:jc w:val="center"/>
              <w:rPr>
                <w:rStyle w:val="FontStyle694"/>
                <w:sz w:val="24"/>
                <w:szCs w:val="24"/>
              </w:rPr>
            </w:pPr>
            <w:r w:rsidRPr="00365811">
              <w:rPr>
                <w:b/>
              </w:rPr>
              <w:t>З</w:t>
            </w:r>
            <w:r w:rsidR="00260A33" w:rsidRPr="00365811">
              <w:rPr>
                <w:b/>
              </w:rPr>
              <w:t>анятий</w:t>
            </w:r>
          </w:p>
        </w:tc>
      </w:tr>
      <w:tr w:rsidR="00B05375" w14:paraId="0D16F179" w14:textId="77777777" w:rsidTr="004549C0">
        <w:tc>
          <w:tcPr>
            <w:tcW w:w="2518" w:type="dxa"/>
            <w:tcBorders>
              <w:top w:val="single" w:sz="4" w:space="0" w:color="000000"/>
              <w:left w:val="single" w:sz="6" w:space="0" w:color="000000"/>
              <w:bottom w:val="single" w:sz="4" w:space="0" w:color="000000"/>
              <w:right w:val="single" w:sz="6" w:space="0" w:color="000000"/>
            </w:tcBorders>
          </w:tcPr>
          <w:p w14:paraId="180E67A1" w14:textId="5CABD482" w:rsidR="00B05375" w:rsidRPr="00EB7341" w:rsidRDefault="00B05375" w:rsidP="00B05375">
            <w:pPr>
              <w:pStyle w:val="Style350"/>
              <w:widowControl/>
              <w:rPr>
                <w:rStyle w:val="FontStyle694"/>
                <w:sz w:val="24"/>
                <w:szCs w:val="24"/>
              </w:rPr>
            </w:pPr>
            <w:r>
              <w:t xml:space="preserve">Основы теории риска </w:t>
            </w:r>
          </w:p>
        </w:tc>
        <w:tc>
          <w:tcPr>
            <w:tcW w:w="4848" w:type="dxa"/>
            <w:tcBorders>
              <w:top w:val="single" w:sz="4" w:space="0" w:color="000000"/>
              <w:left w:val="single" w:sz="6" w:space="0" w:color="000000"/>
              <w:bottom w:val="single" w:sz="4" w:space="0" w:color="000000"/>
              <w:right w:val="single" w:sz="4" w:space="0" w:color="000000"/>
            </w:tcBorders>
          </w:tcPr>
          <w:p w14:paraId="3BCDD4D0" w14:textId="77777777" w:rsidR="00B05375" w:rsidRDefault="00B05375" w:rsidP="00C45D4B">
            <w:pPr>
              <w:numPr>
                <w:ilvl w:val="0"/>
                <w:numId w:val="10"/>
              </w:numPr>
              <w:spacing w:after="24" w:line="256" w:lineRule="auto"/>
              <w:ind w:hanging="283"/>
            </w:pPr>
            <w:r>
              <w:rPr>
                <w:sz w:val="24"/>
              </w:rPr>
              <w:t xml:space="preserve">Понятие неопределенности, риска, опасности, угрозы. Факторы (причины, источники возникновения) риска. </w:t>
            </w:r>
          </w:p>
          <w:p w14:paraId="626A0820" w14:textId="77777777" w:rsidR="00B05375" w:rsidRDefault="00B05375" w:rsidP="00C45D4B">
            <w:pPr>
              <w:numPr>
                <w:ilvl w:val="0"/>
                <w:numId w:val="10"/>
              </w:numPr>
              <w:spacing w:after="31" w:line="249" w:lineRule="auto"/>
              <w:ind w:hanging="283"/>
            </w:pPr>
            <w:r>
              <w:rPr>
                <w:sz w:val="24"/>
              </w:rPr>
              <w:t xml:space="preserve">Риск-аппетит толерантность к риску, емкость риска. Вероятность риска, негативные и позитивные последствия воздействия рисков. </w:t>
            </w:r>
          </w:p>
          <w:p w14:paraId="18C6A84B" w14:textId="77777777" w:rsidR="00B05375" w:rsidRDefault="00B05375" w:rsidP="00C45D4B">
            <w:pPr>
              <w:numPr>
                <w:ilvl w:val="0"/>
                <w:numId w:val="10"/>
              </w:numPr>
              <w:spacing w:line="256" w:lineRule="auto"/>
              <w:ind w:hanging="283"/>
            </w:pPr>
            <w:r>
              <w:rPr>
                <w:sz w:val="24"/>
              </w:rPr>
              <w:t xml:space="preserve">Подходы к классификации рисков. </w:t>
            </w:r>
          </w:p>
          <w:p w14:paraId="69E002DD" w14:textId="5B7DE7C4" w:rsidR="001C3834" w:rsidRPr="004921AB" w:rsidRDefault="001C3834" w:rsidP="001C3834">
            <w:pPr>
              <w:jc w:val="both"/>
              <w:rPr>
                <w:color w:val="000000"/>
                <w:sz w:val="24"/>
                <w:szCs w:val="24"/>
              </w:rPr>
            </w:pPr>
            <w:r w:rsidRPr="004921AB">
              <w:rPr>
                <w:color w:val="000000"/>
                <w:sz w:val="24"/>
                <w:szCs w:val="24"/>
              </w:rPr>
              <w:t>Основная литература: 1</w:t>
            </w:r>
            <w:r w:rsidR="004921AB" w:rsidRPr="004921AB">
              <w:rPr>
                <w:color w:val="000000"/>
                <w:sz w:val="24"/>
                <w:szCs w:val="24"/>
              </w:rPr>
              <w:t>-2</w:t>
            </w:r>
          </w:p>
          <w:p w14:paraId="7BAA5956" w14:textId="4D3A283C" w:rsidR="00B05375" w:rsidRPr="00365811" w:rsidRDefault="001C3834" w:rsidP="004921AB">
            <w:pPr>
              <w:pStyle w:val="Style350"/>
              <w:widowControl/>
              <w:rPr>
                <w:b/>
              </w:rPr>
            </w:pPr>
            <w:r w:rsidRPr="004921AB">
              <w:rPr>
                <w:color w:val="000000"/>
              </w:rPr>
              <w:t xml:space="preserve">Дополнительная литература: </w:t>
            </w:r>
            <w:r w:rsidR="004921AB" w:rsidRPr="004921AB">
              <w:rPr>
                <w:color w:val="000000"/>
              </w:rPr>
              <w:t>3-</w:t>
            </w:r>
            <w:r w:rsidR="004921AB">
              <w:rPr>
                <w:color w:val="000000"/>
              </w:rPr>
              <w:t>4</w:t>
            </w:r>
          </w:p>
        </w:tc>
        <w:tc>
          <w:tcPr>
            <w:tcW w:w="2410" w:type="dxa"/>
            <w:tcBorders>
              <w:top w:val="single" w:sz="4" w:space="0" w:color="000000"/>
              <w:left w:val="single" w:sz="4" w:space="0" w:color="000000"/>
              <w:bottom w:val="single" w:sz="4" w:space="0" w:color="000000"/>
              <w:right w:val="single" w:sz="4" w:space="0" w:color="000000"/>
            </w:tcBorders>
          </w:tcPr>
          <w:p w14:paraId="756B8F29" w14:textId="72B45C9F" w:rsidR="00B05375" w:rsidRDefault="00B05375" w:rsidP="00B05375">
            <w:pPr>
              <w:spacing w:after="22" w:line="256" w:lineRule="auto"/>
            </w:pPr>
            <w:r>
              <w:rPr>
                <w:sz w:val="24"/>
              </w:rPr>
              <w:t xml:space="preserve">Обсуждение. </w:t>
            </w:r>
          </w:p>
          <w:p w14:paraId="3A601F84" w14:textId="77777777" w:rsidR="00B05375" w:rsidRDefault="00B05375" w:rsidP="00B05375">
            <w:pPr>
              <w:spacing w:after="24" w:line="256" w:lineRule="auto"/>
            </w:pPr>
            <w:r>
              <w:rPr>
                <w:sz w:val="24"/>
              </w:rPr>
              <w:t xml:space="preserve">Опрос. </w:t>
            </w:r>
          </w:p>
          <w:p w14:paraId="51322DE1" w14:textId="14A5DC1A" w:rsidR="00B05375" w:rsidRPr="00365811" w:rsidRDefault="00B05375" w:rsidP="00B05375">
            <w:pPr>
              <w:pStyle w:val="Style350"/>
              <w:widowControl/>
              <w:rPr>
                <w:b/>
              </w:rPr>
            </w:pPr>
            <w:r>
              <w:t xml:space="preserve">Компьютерный практикум </w:t>
            </w:r>
          </w:p>
        </w:tc>
      </w:tr>
      <w:tr w:rsidR="00B05375" w14:paraId="651DA65C" w14:textId="77777777" w:rsidTr="004549C0">
        <w:tc>
          <w:tcPr>
            <w:tcW w:w="2518" w:type="dxa"/>
            <w:tcBorders>
              <w:top w:val="single" w:sz="4" w:space="0" w:color="000000"/>
              <w:left w:val="single" w:sz="6" w:space="0" w:color="000000"/>
              <w:bottom w:val="single" w:sz="4" w:space="0" w:color="000000"/>
              <w:right w:val="single" w:sz="6" w:space="0" w:color="000000"/>
            </w:tcBorders>
          </w:tcPr>
          <w:p w14:paraId="66B8C379" w14:textId="6EEC9728" w:rsidR="00B05375" w:rsidRPr="00B05375" w:rsidRDefault="00B05375" w:rsidP="00B05375">
            <w:pPr>
              <w:spacing w:after="16" w:line="256" w:lineRule="auto"/>
              <w:ind w:left="2"/>
              <w:rPr>
                <w:rStyle w:val="FontStyle694"/>
                <w:b w:val="0"/>
                <w:bCs w:val="0"/>
                <w:sz w:val="28"/>
                <w:szCs w:val="20"/>
              </w:rPr>
            </w:pPr>
            <w:r>
              <w:rPr>
                <w:sz w:val="24"/>
              </w:rPr>
              <w:t xml:space="preserve">Содержание управления рисками </w:t>
            </w:r>
          </w:p>
        </w:tc>
        <w:tc>
          <w:tcPr>
            <w:tcW w:w="4848" w:type="dxa"/>
            <w:tcBorders>
              <w:top w:val="single" w:sz="4" w:space="0" w:color="000000"/>
              <w:left w:val="single" w:sz="6" w:space="0" w:color="000000"/>
              <w:bottom w:val="single" w:sz="4" w:space="0" w:color="000000"/>
              <w:right w:val="single" w:sz="4" w:space="0" w:color="000000"/>
            </w:tcBorders>
          </w:tcPr>
          <w:p w14:paraId="70E5F40B" w14:textId="77777777" w:rsidR="00B05375" w:rsidRDefault="00B05375" w:rsidP="00C45D4B">
            <w:pPr>
              <w:numPr>
                <w:ilvl w:val="0"/>
                <w:numId w:val="11"/>
              </w:numPr>
              <w:spacing w:after="12" w:line="256" w:lineRule="auto"/>
              <w:ind w:hanging="283"/>
            </w:pPr>
            <w:r>
              <w:rPr>
                <w:sz w:val="24"/>
              </w:rPr>
              <w:t xml:space="preserve">Концепции по управлению рисками. </w:t>
            </w:r>
          </w:p>
          <w:p w14:paraId="40D02EA0" w14:textId="77777777" w:rsidR="00B05375" w:rsidRDefault="00B05375" w:rsidP="00C45D4B">
            <w:pPr>
              <w:numPr>
                <w:ilvl w:val="0"/>
                <w:numId w:val="11"/>
              </w:numPr>
              <w:spacing w:after="16" w:line="256" w:lineRule="auto"/>
              <w:ind w:hanging="283"/>
            </w:pPr>
            <w:r>
              <w:rPr>
                <w:sz w:val="24"/>
              </w:rPr>
              <w:t xml:space="preserve">Содержание управления рисками:  </w:t>
            </w:r>
          </w:p>
          <w:p w14:paraId="0D9987DF" w14:textId="77777777" w:rsidR="00B05375" w:rsidRDefault="00B05375" w:rsidP="00C45D4B">
            <w:pPr>
              <w:numPr>
                <w:ilvl w:val="1"/>
                <w:numId w:val="11"/>
              </w:numPr>
              <w:spacing w:after="17" w:line="256" w:lineRule="auto"/>
              <w:ind w:left="597" w:hanging="283"/>
            </w:pPr>
            <w:r>
              <w:rPr>
                <w:sz w:val="24"/>
              </w:rPr>
              <w:t xml:space="preserve">организационные основы; </w:t>
            </w:r>
          </w:p>
          <w:p w14:paraId="55FE1E06" w14:textId="77777777" w:rsidR="00B05375" w:rsidRDefault="00B05375" w:rsidP="00C45D4B">
            <w:pPr>
              <w:numPr>
                <w:ilvl w:val="1"/>
                <w:numId w:val="11"/>
              </w:numPr>
              <w:spacing w:after="5" w:line="268" w:lineRule="auto"/>
              <w:ind w:left="597" w:hanging="283"/>
            </w:pPr>
            <w:r>
              <w:rPr>
                <w:sz w:val="24"/>
              </w:rPr>
              <w:t xml:space="preserve">информационно-аналитическое обеспечение; </w:t>
            </w:r>
          </w:p>
          <w:p w14:paraId="10D2A5DF" w14:textId="77777777" w:rsidR="00B05375" w:rsidRDefault="00B05375" w:rsidP="00C45D4B">
            <w:pPr>
              <w:numPr>
                <w:ilvl w:val="1"/>
                <w:numId w:val="11"/>
              </w:numPr>
              <w:spacing w:after="8" w:line="256" w:lineRule="auto"/>
              <w:ind w:left="597" w:hanging="283"/>
            </w:pPr>
            <w:r>
              <w:rPr>
                <w:sz w:val="24"/>
              </w:rPr>
              <w:t xml:space="preserve">коммуникация и отчетность. </w:t>
            </w:r>
          </w:p>
          <w:p w14:paraId="7C321FBE" w14:textId="77777777" w:rsidR="00B05375" w:rsidRDefault="00B05375" w:rsidP="00C45D4B">
            <w:pPr>
              <w:numPr>
                <w:ilvl w:val="0"/>
                <w:numId w:val="11"/>
              </w:numPr>
              <w:spacing w:after="5" w:line="256" w:lineRule="auto"/>
              <w:ind w:hanging="283"/>
            </w:pPr>
            <w:r>
              <w:rPr>
                <w:sz w:val="24"/>
              </w:rPr>
              <w:t xml:space="preserve">Процессы управления: </w:t>
            </w:r>
          </w:p>
          <w:p w14:paraId="29F8C405" w14:textId="77777777" w:rsidR="00B05375" w:rsidRDefault="00B05375" w:rsidP="00C45D4B">
            <w:pPr>
              <w:numPr>
                <w:ilvl w:val="1"/>
                <w:numId w:val="11"/>
              </w:numPr>
              <w:spacing w:after="11" w:line="256" w:lineRule="auto"/>
              <w:ind w:left="597" w:hanging="283"/>
            </w:pPr>
            <w:r>
              <w:rPr>
                <w:sz w:val="24"/>
              </w:rPr>
              <w:t xml:space="preserve">выявление; </w:t>
            </w:r>
          </w:p>
          <w:p w14:paraId="4784C15E" w14:textId="77777777" w:rsidR="00B05375" w:rsidRDefault="00B05375" w:rsidP="00C45D4B">
            <w:pPr>
              <w:numPr>
                <w:ilvl w:val="1"/>
                <w:numId w:val="11"/>
              </w:numPr>
              <w:spacing w:after="3" w:line="264" w:lineRule="auto"/>
              <w:ind w:left="597" w:hanging="283"/>
            </w:pPr>
            <w:r>
              <w:rPr>
                <w:sz w:val="24"/>
              </w:rPr>
              <w:t xml:space="preserve">качественная, количественная, комбинированная оценка рисков; </w:t>
            </w:r>
          </w:p>
          <w:p w14:paraId="4AFB0CEA" w14:textId="77777777" w:rsidR="00B05375" w:rsidRDefault="00B05375" w:rsidP="00C45D4B">
            <w:pPr>
              <w:numPr>
                <w:ilvl w:val="1"/>
                <w:numId w:val="11"/>
              </w:numPr>
              <w:spacing w:after="27" w:line="242" w:lineRule="auto"/>
              <w:ind w:left="597" w:hanging="283"/>
            </w:pPr>
            <w:r>
              <w:rPr>
                <w:sz w:val="24"/>
              </w:rPr>
              <w:t xml:space="preserve">ранжирование и выбор метода управления (избегание, передача, оптимизация, принятие); </w:t>
            </w:r>
          </w:p>
          <w:p w14:paraId="1C2B37B7" w14:textId="77777777" w:rsidR="00B05375" w:rsidRDefault="00B05375" w:rsidP="00C45D4B">
            <w:pPr>
              <w:numPr>
                <w:ilvl w:val="1"/>
                <w:numId w:val="11"/>
              </w:numPr>
              <w:spacing w:after="8" w:line="256" w:lineRule="auto"/>
              <w:ind w:left="597" w:hanging="283"/>
            </w:pPr>
            <w:r>
              <w:rPr>
                <w:sz w:val="24"/>
              </w:rPr>
              <w:t xml:space="preserve">реагирование на риск; </w:t>
            </w:r>
          </w:p>
          <w:p w14:paraId="41051EA1" w14:textId="77777777" w:rsidR="00B05375" w:rsidRDefault="00B05375" w:rsidP="00C45D4B">
            <w:pPr>
              <w:numPr>
                <w:ilvl w:val="1"/>
                <w:numId w:val="11"/>
              </w:numPr>
              <w:spacing w:after="8" w:line="256" w:lineRule="auto"/>
              <w:ind w:left="597" w:hanging="283"/>
            </w:pPr>
            <w:r>
              <w:rPr>
                <w:sz w:val="24"/>
              </w:rPr>
              <w:t xml:space="preserve">мониторинг; </w:t>
            </w:r>
          </w:p>
          <w:p w14:paraId="7C74D456" w14:textId="77777777" w:rsidR="00B05375" w:rsidRDefault="00B05375" w:rsidP="00C45D4B">
            <w:pPr>
              <w:numPr>
                <w:ilvl w:val="1"/>
                <w:numId w:val="11"/>
              </w:numPr>
              <w:spacing w:line="264" w:lineRule="auto"/>
              <w:ind w:left="597" w:hanging="283"/>
            </w:pPr>
            <w:r>
              <w:rPr>
                <w:sz w:val="24"/>
              </w:rPr>
              <w:t xml:space="preserve">оценка эффективности управления рисками и коррекция процессов. </w:t>
            </w:r>
          </w:p>
          <w:p w14:paraId="048AC2CA" w14:textId="77777777" w:rsidR="004921AB" w:rsidRDefault="004921AB" w:rsidP="004921AB">
            <w:pPr>
              <w:pStyle w:val="Style350"/>
            </w:pPr>
            <w:r>
              <w:t>Основная литература: 1-2</w:t>
            </w:r>
          </w:p>
          <w:p w14:paraId="592FDB7D" w14:textId="5A5F7CAC" w:rsidR="00B05375" w:rsidRPr="00365811" w:rsidRDefault="004921AB" w:rsidP="004921AB">
            <w:pPr>
              <w:pStyle w:val="Style350"/>
              <w:widowControl/>
              <w:rPr>
                <w:b/>
              </w:rPr>
            </w:pPr>
            <w:r>
              <w:t>Дополнительная литература: 3-4</w:t>
            </w:r>
          </w:p>
        </w:tc>
        <w:tc>
          <w:tcPr>
            <w:tcW w:w="2410" w:type="dxa"/>
            <w:tcBorders>
              <w:top w:val="single" w:sz="4" w:space="0" w:color="000000"/>
              <w:left w:val="single" w:sz="4" w:space="0" w:color="000000"/>
              <w:bottom w:val="single" w:sz="4" w:space="0" w:color="000000"/>
              <w:right w:val="single" w:sz="4" w:space="0" w:color="000000"/>
            </w:tcBorders>
          </w:tcPr>
          <w:p w14:paraId="6DE08478" w14:textId="4955E519" w:rsidR="00B05375" w:rsidRDefault="00B05375" w:rsidP="00B05375">
            <w:pPr>
              <w:spacing w:after="22" w:line="256" w:lineRule="auto"/>
            </w:pPr>
            <w:r>
              <w:rPr>
                <w:sz w:val="24"/>
              </w:rPr>
              <w:t xml:space="preserve">Обсуждение. </w:t>
            </w:r>
          </w:p>
          <w:p w14:paraId="5946DC8A" w14:textId="77777777" w:rsidR="00B05375" w:rsidRDefault="00B05375" w:rsidP="00B05375">
            <w:pPr>
              <w:spacing w:after="24" w:line="256" w:lineRule="auto"/>
            </w:pPr>
            <w:r>
              <w:rPr>
                <w:sz w:val="24"/>
              </w:rPr>
              <w:t xml:space="preserve">Опрос. </w:t>
            </w:r>
          </w:p>
          <w:p w14:paraId="1C041EC8" w14:textId="0E87782C" w:rsidR="00B05375" w:rsidRPr="00365811" w:rsidRDefault="00B05375" w:rsidP="00B05375">
            <w:pPr>
              <w:pStyle w:val="Style350"/>
              <w:widowControl/>
              <w:rPr>
                <w:b/>
              </w:rPr>
            </w:pPr>
            <w:r>
              <w:t xml:space="preserve">Компьютерный практикум </w:t>
            </w:r>
          </w:p>
        </w:tc>
      </w:tr>
      <w:tr w:rsidR="00B05375" w14:paraId="61447353" w14:textId="77777777" w:rsidTr="004549C0">
        <w:tc>
          <w:tcPr>
            <w:tcW w:w="2518" w:type="dxa"/>
            <w:tcBorders>
              <w:top w:val="single" w:sz="4" w:space="0" w:color="000000"/>
              <w:left w:val="single" w:sz="4" w:space="0" w:color="000000"/>
              <w:bottom w:val="single" w:sz="4" w:space="0" w:color="000000"/>
              <w:right w:val="single" w:sz="4" w:space="0" w:color="000000"/>
            </w:tcBorders>
          </w:tcPr>
          <w:p w14:paraId="16277016" w14:textId="2B47EFFA" w:rsidR="00B05375" w:rsidRPr="00B05375" w:rsidRDefault="00B05375" w:rsidP="00B05375">
            <w:pPr>
              <w:spacing w:after="22" w:line="256" w:lineRule="auto"/>
              <w:rPr>
                <w:rStyle w:val="FontStyle694"/>
                <w:b w:val="0"/>
                <w:bCs w:val="0"/>
                <w:sz w:val="28"/>
                <w:szCs w:val="20"/>
              </w:rPr>
            </w:pPr>
            <w:r>
              <w:rPr>
                <w:sz w:val="24"/>
              </w:rPr>
              <w:t xml:space="preserve">Информационные технологии управления рисками </w:t>
            </w:r>
          </w:p>
        </w:tc>
        <w:tc>
          <w:tcPr>
            <w:tcW w:w="4848" w:type="dxa"/>
            <w:tcBorders>
              <w:top w:val="single" w:sz="4" w:space="0" w:color="000000"/>
              <w:left w:val="single" w:sz="4" w:space="0" w:color="000000"/>
              <w:bottom w:val="single" w:sz="4" w:space="0" w:color="000000"/>
              <w:right w:val="single" w:sz="4" w:space="0" w:color="000000"/>
            </w:tcBorders>
          </w:tcPr>
          <w:p w14:paraId="6C5992E4" w14:textId="77777777" w:rsidR="00B05375" w:rsidRDefault="00B05375" w:rsidP="00C45D4B">
            <w:pPr>
              <w:numPr>
                <w:ilvl w:val="0"/>
                <w:numId w:val="12"/>
              </w:numPr>
              <w:spacing w:line="268" w:lineRule="auto"/>
              <w:ind w:hanging="283"/>
            </w:pPr>
            <w:r>
              <w:rPr>
                <w:sz w:val="24"/>
              </w:rPr>
              <w:t xml:space="preserve">Содержание информационных технологий управления рисками. </w:t>
            </w:r>
          </w:p>
          <w:p w14:paraId="43652884" w14:textId="77777777" w:rsidR="00B05375" w:rsidRDefault="00B05375" w:rsidP="00C45D4B">
            <w:pPr>
              <w:numPr>
                <w:ilvl w:val="0"/>
                <w:numId w:val="12"/>
              </w:numPr>
              <w:spacing w:after="24" w:line="247" w:lineRule="auto"/>
              <w:ind w:hanging="283"/>
            </w:pPr>
            <w:r>
              <w:rPr>
                <w:sz w:val="24"/>
              </w:rPr>
              <w:t xml:space="preserve">Понятие, основные компоненты GRC- и ERM-систем. </w:t>
            </w:r>
          </w:p>
          <w:p w14:paraId="1AD03B2E" w14:textId="77777777" w:rsidR="00B05375" w:rsidRDefault="00B05375" w:rsidP="00C45D4B">
            <w:pPr>
              <w:numPr>
                <w:ilvl w:val="0"/>
                <w:numId w:val="12"/>
              </w:numPr>
              <w:spacing w:after="32"/>
              <w:ind w:hanging="283"/>
            </w:pPr>
            <w:r>
              <w:rPr>
                <w:sz w:val="24"/>
              </w:rPr>
              <w:t>Примеры комплексных или многофункциональных решения GRC, ERM-систем (SAP GRC, SAS GRC, RSA, 1</w:t>
            </w:r>
            <w:proofErr w:type="gramStart"/>
            <w:r>
              <w:rPr>
                <w:sz w:val="24"/>
              </w:rPr>
              <w:t>С:ERP</w:t>
            </w:r>
            <w:proofErr w:type="gramEnd"/>
            <w:r>
              <w:rPr>
                <w:sz w:val="24"/>
              </w:rPr>
              <w:t xml:space="preserve">. Управление холдингом, </w:t>
            </w:r>
            <w:proofErr w:type="spellStart"/>
            <w:r>
              <w:rPr>
                <w:sz w:val="24"/>
              </w:rPr>
              <w:t>Quadrium</w:t>
            </w:r>
            <w:proofErr w:type="spellEnd"/>
            <w:r>
              <w:rPr>
                <w:sz w:val="24"/>
              </w:rPr>
              <w:t xml:space="preserve"> </w:t>
            </w:r>
            <w:proofErr w:type="spellStart"/>
            <w:r>
              <w:rPr>
                <w:sz w:val="24"/>
              </w:rPr>
              <w:t>Active</w:t>
            </w:r>
            <w:proofErr w:type="spellEnd"/>
            <w:r>
              <w:rPr>
                <w:sz w:val="24"/>
              </w:rPr>
              <w:t xml:space="preserve"> GRC и </w:t>
            </w:r>
            <w:proofErr w:type="spellStart"/>
            <w:r>
              <w:rPr>
                <w:sz w:val="24"/>
              </w:rPr>
              <w:t>др</w:t>
            </w:r>
            <w:proofErr w:type="spellEnd"/>
            <w:r>
              <w:rPr>
                <w:sz w:val="24"/>
              </w:rPr>
              <w:t xml:space="preserve">). </w:t>
            </w:r>
          </w:p>
          <w:p w14:paraId="417B046A" w14:textId="77777777" w:rsidR="00B05375" w:rsidRDefault="00B05375" w:rsidP="00C45D4B">
            <w:pPr>
              <w:numPr>
                <w:ilvl w:val="0"/>
                <w:numId w:val="12"/>
              </w:numPr>
              <w:spacing w:line="256" w:lineRule="auto"/>
              <w:ind w:hanging="283"/>
            </w:pPr>
            <w:r>
              <w:rPr>
                <w:sz w:val="24"/>
              </w:rPr>
              <w:lastRenderedPageBreak/>
              <w:t xml:space="preserve">Примеры сервисов по управлению рисками </w:t>
            </w:r>
          </w:p>
          <w:p w14:paraId="276532E5" w14:textId="77777777" w:rsidR="00B05375" w:rsidRDefault="00B05375" w:rsidP="00B05375">
            <w:pPr>
              <w:spacing w:after="1" w:line="256" w:lineRule="auto"/>
              <w:ind w:left="312"/>
              <w:rPr>
                <w:lang w:val="en-US"/>
              </w:rPr>
            </w:pPr>
            <w:r>
              <w:rPr>
                <w:sz w:val="24"/>
                <w:lang w:val="en-US"/>
              </w:rPr>
              <w:t xml:space="preserve">(Digital Design, Lancelot, </w:t>
            </w:r>
            <w:r>
              <w:rPr>
                <w:sz w:val="24"/>
              </w:rPr>
              <w:t>Стратегия</w:t>
            </w:r>
            <w:r>
              <w:rPr>
                <w:sz w:val="24"/>
                <w:lang w:val="en-US"/>
              </w:rPr>
              <w:t xml:space="preserve"> </w:t>
            </w:r>
            <w:r>
              <w:rPr>
                <w:sz w:val="24"/>
              </w:rPr>
              <w:t>риска</w:t>
            </w:r>
            <w:r>
              <w:rPr>
                <w:sz w:val="24"/>
                <w:lang w:val="en-US"/>
              </w:rPr>
              <w:t xml:space="preserve">, </w:t>
            </w:r>
          </w:p>
          <w:p w14:paraId="705E539B" w14:textId="77777777" w:rsidR="00B05375" w:rsidRDefault="00B05375" w:rsidP="00B05375">
            <w:pPr>
              <w:spacing w:after="5" w:line="256" w:lineRule="auto"/>
              <w:ind w:right="127"/>
              <w:jc w:val="right"/>
            </w:pPr>
            <w:r>
              <w:rPr>
                <w:sz w:val="24"/>
              </w:rPr>
              <w:t xml:space="preserve">ФИНИСТ, </w:t>
            </w:r>
            <w:proofErr w:type="gramStart"/>
            <w:r>
              <w:rPr>
                <w:sz w:val="24"/>
              </w:rPr>
              <w:t>ТАБ:УРС</w:t>
            </w:r>
            <w:proofErr w:type="gramEnd"/>
            <w:r>
              <w:rPr>
                <w:sz w:val="24"/>
              </w:rPr>
              <w:t xml:space="preserve">, РИСКФИН, </w:t>
            </w:r>
            <w:proofErr w:type="spellStart"/>
            <w:r>
              <w:rPr>
                <w:sz w:val="24"/>
              </w:rPr>
              <w:t>Naumen</w:t>
            </w:r>
            <w:proofErr w:type="spellEnd"/>
            <w:r>
              <w:rPr>
                <w:sz w:val="24"/>
              </w:rPr>
              <w:t xml:space="preserve">, </w:t>
            </w:r>
          </w:p>
          <w:p w14:paraId="6DBA4808" w14:textId="77777777" w:rsidR="00B05375" w:rsidRDefault="00B05375" w:rsidP="00B05375">
            <w:pPr>
              <w:spacing w:line="256" w:lineRule="auto"/>
              <w:ind w:left="312"/>
            </w:pPr>
            <w:r>
              <w:rPr>
                <w:sz w:val="24"/>
              </w:rPr>
              <w:t xml:space="preserve">ОРИКС и </w:t>
            </w:r>
            <w:proofErr w:type="spellStart"/>
            <w:r>
              <w:rPr>
                <w:sz w:val="24"/>
              </w:rPr>
              <w:t>др</w:t>
            </w:r>
            <w:proofErr w:type="spellEnd"/>
            <w:r>
              <w:rPr>
                <w:sz w:val="24"/>
              </w:rPr>
              <w:t xml:space="preserve">). </w:t>
            </w:r>
          </w:p>
          <w:p w14:paraId="1E6A5C4F" w14:textId="77777777" w:rsidR="00B05375" w:rsidRDefault="00B05375" w:rsidP="00C45D4B">
            <w:pPr>
              <w:numPr>
                <w:ilvl w:val="0"/>
                <w:numId w:val="12"/>
              </w:numPr>
              <w:spacing w:line="256" w:lineRule="auto"/>
              <w:ind w:hanging="283"/>
              <w:rPr>
                <w:sz w:val="24"/>
              </w:rPr>
            </w:pPr>
            <w:r>
              <w:rPr>
                <w:sz w:val="24"/>
              </w:rPr>
              <w:t xml:space="preserve">Примеры баз риск-данных (RIMS, ORX, </w:t>
            </w:r>
          </w:p>
          <w:p w14:paraId="716410D9" w14:textId="77777777" w:rsidR="00B05375" w:rsidRDefault="00B05375" w:rsidP="00B05375">
            <w:pPr>
              <w:spacing w:line="256" w:lineRule="auto"/>
              <w:ind w:left="312"/>
              <w:rPr>
                <w:sz w:val="24"/>
              </w:rPr>
            </w:pPr>
            <w:r>
              <w:rPr>
                <w:sz w:val="24"/>
              </w:rPr>
              <w:t xml:space="preserve">FIRST, </w:t>
            </w:r>
            <w:proofErr w:type="spellStart"/>
            <w:r>
              <w:rPr>
                <w:sz w:val="24"/>
              </w:rPr>
              <w:t>Bloomberg</w:t>
            </w:r>
            <w:proofErr w:type="spellEnd"/>
            <w:r>
              <w:rPr>
                <w:sz w:val="24"/>
              </w:rPr>
              <w:t xml:space="preserve">, </w:t>
            </w:r>
            <w:proofErr w:type="spellStart"/>
            <w:r>
              <w:rPr>
                <w:sz w:val="24"/>
              </w:rPr>
              <w:t>Refinitive</w:t>
            </w:r>
            <w:proofErr w:type="spellEnd"/>
            <w:r>
              <w:rPr>
                <w:sz w:val="24"/>
              </w:rPr>
              <w:t xml:space="preserve">, данные Интерфакс и др.). </w:t>
            </w:r>
          </w:p>
          <w:p w14:paraId="0C6CE79F" w14:textId="77777777" w:rsidR="004921AB" w:rsidRPr="004921AB" w:rsidRDefault="004921AB" w:rsidP="004921AB">
            <w:pPr>
              <w:pStyle w:val="Style350"/>
            </w:pPr>
            <w:r w:rsidRPr="004921AB">
              <w:t>Основная литература: 1-2</w:t>
            </w:r>
          </w:p>
          <w:p w14:paraId="0203C74D" w14:textId="48FE795B" w:rsidR="00B05375" w:rsidRPr="00702A10" w:rsidRDefault="004921AB" w:rsidP="004921AB">
            <w:pPr>
              <w:pStyle w:val="Style350"/>
              <w:widowControl/>
              <w:rPr>
                <w:b/>
              </w:rPr>
            </w:pPr>
            <w:proofErr w:type="spellStart"/>
            <w:r w:rsidRPr="004921AB">
              <w:rPr>
                <w:lang w:val="en-US"/>
              </w:rPr>
              <w:t>Дополнительная</w:t>
            </w:r>
            <w:proofErr w:type="spellEnd"/>
            <w:r w:rsidRPr="004921AB">
              <w:rPr>
                <w:lang w:val="en-US"/>
              </w:rPr>
              <w:t xml:space="preserve"> </w:t>
            </w:r>
            <w:proofErr w:type="spellStart"/>
            <w:r w:rsidRPr="004921AB">
              <w:rPr>
                <w:lang w:val="en-US"/>
              </w:rPr>
              <w:t>литература</w:t>
            </w:r>
            <w:proofErr w:type="spellEnd"/>
            <w:r w:rsidRPr="004921AB">
              <w:rPr>
                <w:lang w:val="en-US"/>
              </w:rPr>
              <w:t>: 3-4</w:t>
            </w:r>
          </w:p>
        </w:tc>
        <w:tc>
          <w:tcPr>
            <w:tcW w:w="2410" w:type="dxa"/>
            <w:tcBorders>
              <w:top w:val="single" w:sz="4" w:space="0" w:color="000000"/>
              <w:left w:val="single" w:sz="4" w:space="0" w:color="000000"/>
              <w:bottom w:val="single" w:sz="4" w:space="0" w:color="000000"/>
              <w:right w:val="single" w:sz="4" w:space="0" w:color="000000"/>
            </w:tcBorders>
          </w:tcPr>
          <w:p w14:paraId="108E506F" w14:textId="3EF8E38A" w:rsidR="00B05375" w:rsidRDefault="00B05375" w:rsidP="00B05375">
            <w:pPr>
              <w:spacing w:after="22" w:line="256" w:lineRule="auto"/>
            </w:pPr>
            <w:r>
              <w:rPr>
                <w:sz w:val="24"/>
              </w:rPr>
              <w:lastRenderedPageBreak/>
              <w:t xml:space="preserve">Обсуждение. </w:t>
            </w:r>
          </w:p>
          <w:p w14:paraId="3EB07A68" w14:textId="77777777" w:rsidR="00B05375" w:rsidRDefault="00B05375" w:rsidP="00B05375">
            <w:pPr>
              <w:spacing w:after="24" w:line="256" w:lineRule="auto"/>
            </w:pPr>
            <w:r>
              <w:rPr>
                <w:sz w:val="24"/>
              </w:rPr>
              <w:t xml:space="preserve">Опрос. </w:t>
            </w:r>
          </w:p>
          <w:p w14:paraId="66017723" w14:textId="1354B795" w:rsidR="00B05375" w:rsidRPr="00365811" w:rsidRDefault="00B05375" w:rsidP="00B05375">
            <w:pPr>
              <w:pStyle w:val="Style350"/>
              <w:widowControl/>
              <w:rPr>
                <w:b/>
              </w:rPr>
            </w:pPr>
            <w:r>
              <w:t xml:space="preserve">Компьютерный практикум </w:t>
            </w:r>
          </w:p>
        </w:tc>
      </w:tr>
      <w:tr w:rsidR="00B05375" w14:paraId="5E7EC0D0" w14:textId="77777777" w:rsidTr="004549C0">
        <w:tc>
          <w:tcPr>
            <w:tcW w:w="2518" w:type="dxa"/>
            <w:tcBorders>
              <w:top w:val="single" w:sz="4" w:space="0" w:color="000000"/>
              <w:left w:val="single" w:sz="4" w:space="0" w:color="000000"/>
              <w:bottom w:val="single" w:sz="4" w:space="0" w:color="000000"/>
              <w:right w:val="single" w:sz="4" w:space="0" w:color="000000"/>
            </w:tcBorders>
          </w:tcPr>
          <w:p w14:paraId="7E638A67" w14:textId="5958B6FA" w:rsidR="00B05375" w:rsidRPr="00B05375" w:rsidRDefault="00B05375" w:rsidP="00B05375">
            <w:pPr>
              <w:spacing w:after="6" w:line="271" w:lineRule="auto"/>
              <w:ind w:right="10"/>
              <w:rPr>
                <w:rStyle w:val="FontStyle694"/>
                <w:b w:val="0"/>
                <w:bCs w:val="0"/>
                <w:sz w:val="28"/>
                <w:szCs w:val="20"/>
              </w:rPr>
            </w:pPr>
            <w:r>
              <w:rPr>
                <w:sz w:val="24"/>
              </w:rPr>
              <w:t xml:space="preserve">Опыт функционирования информационных технологий управления рисками </w:t>
            </w:r>
          </w:p>
        </w:tc>
        <w:tc>
          <w:tcPr>
            <w:tcW w:w="4848" w:type="dxa"/>
            <w:tcBorders>
              <w:top w:val="single" w:sz="4" w:space="0" w:color="000000"/>
              <w:left w:val="single" w:sz="4" w:space="0" w:color="000000"/>
              <w:bottom w:val="single" w:sz="4" w:space="0" w:color="000000"/>
              <w:right w:val="single" w:sz="4" w:space="0" w:color="000000"/>
            </w:tcBorders>
          </w:tcPr>
          <w:p w14:paraId="3E344089" w14:textId="77777777" w:rsidR="00B05375" w:rsidRDefault="00B05375" w:rsidP="00C45D4B">
            <w:pPr>
              <w:numPr>
                <w:ilvl w:val="0"/>
                <w:numId w:val="13"/>
              </w:numPr>
              <w:spacing w:line="276" w:lineRule="auto"/>
              <w:ind w:hanging="283"/>
            </w:pPr>
            <w:r>
              <w:rPr>
                <w:sz w:val="24"/>
              </w:rPr>
              <w:t xml:space="preserve">Эволюция информационных технологий по управлению рисками. </w:t>
            </w:r>
          </w:p>
          <w:p w14:paraId="759C9F35" w14:textId="77777777" w:rsidR="00B05375" w:rsidRDefault="00B05375" w:rsidP="00C45D4B">
            <w:pPr>
              <w:numPr>
                <w:ilvl w:val="0"/>
                <w:numId w:val="13"/>
              </w:numPr>
              <w:spacing w:line="244" w:lineRule="auto"/>
              <w:ind w:hanging="283"/>
            </w:pPr>
            <w:r>
              <w:rPr>
                <w:sz w:val="24"/>
              </w:rPr>
              <w:t xml:space="preserve">Обзор опыта российских и зарубежных организаций: особенности и перспективы рынка. </w:t>
            </w:r>
          </w:p>
          <w:p w14:paraId="44C69885" w14:textId="77777777" w:rsidR="004921AB" w:rsidRDefault="004921AB" w:rsidP="004921AB">
            <w:pPr>
              <w:pStyle w:val="Style350"/>
            </w:pPr>
            <w:r>
              <w:t>Основная литература: 1-2</w:t>
            </w:r>
          </w:p>
          <w:p w14:paraId="4BC18DF3" w14:textId="11D6028E" w:rsidR="00B05375" w:rsidRPr="00365811" w:rsidRDefault="004921AB" w:rsidP="004921AB">
            <w:pPr>
              <w:pStyle w:val="Style350"/>
              <w:widowControl/>
              <w:rPr>
                <w:b/>
              </w:rPr>
            </w:pPr>
            <w:r>
              <w:t>Дополнительная литература: 3-4</w:t>
            </w:r>
          </w:p>
        </w:tc>
        <w:tc>
          <w:tcPr>
            <w:tcW w:w="2410" w:type="dxa"/>
            <w:tcBorders>
              <w:top w:val="single" w:sz="4" w:space="0" w:color="000000"/>
              <w:left w:val="single" w:sz="4" w:space="0" w:color="000000"/>
              <w:bottom w:val="single" w:sz="4" w:space="0" w:color="000000"/>
              <w:right w:val="single" w:sz="4" w:space="0" w:color="000000"/>
            </w:tcBorders>
          </w:tcPr>
          <w:p w14:paraId="27B66002" w14:textId="7BE1C55A" w:rsidR="00B05375" w:rsidRDefault="00B05375" w:rsidP="00B05375">
            <w:pPr>
              <w:spacing w:after="15" w:line="256" w:lineRule="auto"/>
            </w:pPr>
            <w:r>
              <w:rPr>
                <w:sz w:val="24"/>
              </w:rPr>
              <w:t xml:space="preserve">Обсуждение. </w:t>
            </w:r>
          </w:p>
          <w:p w14:paraId="1A8DFCE7" w14:textId="77777777" w:rsidR="00B05375" w:rsidRDefault="00B05375" w:rsidP="00B05375">
            <w:pPr>
              <w:spacing w:after="19" w:line="256" w:lineRule="auto"/>
            </w:pPr>
            <w:r>
              <w:rPr>
                <w:sz w:val="24"/>
              </w:rPr>
              <w:t xml:space="preserve">Опрос. </w:t>
            </w:r>
          </w:p>
          <w:p w14:paraId="5B6F78EB" w14:textId="542BEB08" w:rsidR="00B05375" w:rsidRPr="00365811" w:rsidRDefault="00B05375" w:rsidP="00B05375">
            <w:pPr>
              <w:pStyle w:val="Style350"/>
              <w:widowControl/>
              <w:rPr>
                <w:b/>
              </w:rPr>
            </w:pPr>
            <w:r>
              <w:t xml:space="preserve">Компьютерный практикум </w:t>
            </w:r>
          </w:p>
        </w:tc>
      </w:tr>
    </w:tbl>
    <w:p w14:paraId="0238EA55" w14:textId="20A7148E" w:rsidR="00931E11" w:rsidRPr="00152AE7" w:rsidRDefault="00931E11" w:rsidP="00465BB3">
      <w:pPr>
        <w:pStyle w:val="1"/>
        <w:numPr>
          <w:ilvl w:val="0"/>
          <w:numId w:val="0"/>
        </w:numPr>
        <w:jc w:val="both"/>
        <w:rPr>
          <w:rFonts w:ascii="Times New Roman" w:hAnsi="Times New Roman" w:cs="Times New Roman"/>
          <w:sz w:val="28"/>
          <w:szCs w:val="28"/>
        </w:rPr>
      </w:pPr>
      <w:bookmarkStart w:id="32" w:name="_Toc417973961"/>
      <w:bookmarkStart w:id="33" w:name="_Toc462962404"/>
      <w:bookmarkStart w:id="34" w:name="_Toc525680790"/>
      <w:bookmarkStart w:id="35" w:name="_Toc25058496"/>
      <w:r w:rsidRPr="00152AE7">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32"/>
      <w:bookmarkEnd w:id="33"/>
      <w:bookmarkEnd w:id="34"/>
      <w:bookmarkEnd w:id="35"/>
    </w:p>
    <w:p w14:paraId="5C826C0F" w14:textId="77777777" w:rsidR="00931E11" w:rsidRPr="00465BB3" w:rsidRDefault="00931E11" w:rsidP="00465BB3">
      <w:pPr>
        <w:pStyle w:val="2"/>
        <w:numPr>
          <w:ilvl w:val="0"/>
          <w:numId w:val="0"/>
        </w:numPr>
        <w:rPr>
          <w:rFonts w:ascii="Times New Roman" w:eastAsia="MS Mincho" w:hAnsi="Times New Roman" w:cs="Times New Roman"/>
          <w:bCs w:val="0"/>
          <w:kern w:val="32"/>
          <w:lang w:eastAsia="ja-JP"/>
        </w:rPr>
      </w:pPr>
      <w:bookmarkStart w:id="36" w:name="_Toc25058497"/>
      <w:r w:rsidRPr="00465BB3">
        <w:rPr>
          <w:rFonts w:ascii="Times New Roman" w:eastAsia="MS Mincho" w:hAnsi="Times New Roman" w:cs="Times New Roman"/>
          <w:bCs w:val="0"/>
          <w:kern w:val="32"/>
          <w:lang w:eastAsia="ja-JP"/>
        </w:rPr>
        <w:t xml:space="preserve">6.1. </w:t>
      </w:r>
      <w:r w:rsidRPr="00465BB3">
        <w:rPr>
          <w:rFonts w:ascii="Times New Roman" w:hAnsi="Times New Roman" w:cs="Times New Roman"/>
        </w:rPr>
        <w:t>Перечень</w:t>
      </w:r>
      <w:r w:rsidRPr="00465BB3">
        <w:rPr>
          <w:rFonts w:ascii="Times New Roman" w:eastAsia="MS Mincho" w:hAnsi="Times New Roman" w:cs="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6"/>
    </w:p>
    <w:p w14:paraId="12786999" w14:textId="45273659" w:rsidR="00064105" w:rsidRPr="005A07E4" w:rsidRDefault="0009037D" w:rsidP="00064105">
      <w:pPr>
        <w:autoSpaceDE w:val="0"/>
        <w:autoSpaceDN w:val="0"/>
        <w:adjustRightInd w:val="0"/>
        <w:spacing w:line="360" w:lineRule="auto"/>
        <w:ind w:firstLine="709"/>
        <w:jc w:val="right"/>
        <w:rPr>
          <w:szCs w:val="28"/>
        </w:rPr>
      </w:pPr>
      <w:r>
        <w:rPr>
          <w:szCs w:val="28"/>
        </w:rPr>
        <w:t xml:space="preserve">Таблица </w:t>
      </w:r>
      <w:r w:rsidR="004B3DE9">
        <w:rPr>
          <w:szCs w:val="28"/>
        </w:rPr>
        <w:t>7</w:t>
      </w:r>
    </w:p>
    <w:tbl>
      <w:tblPr>
        <w:tblW w:w="9591" w:type="dxa"/>
        <w:tblInd w:w="40" w:type="dxa"/>
        <w:tblLayout w:type="fixed"/>
        <w:tblCellMar>
          <w:left w:w="40" w:type="dxa"/>
          <w:right w:w="40" w:type="dxa"/>
        </w:tblCellMar>
        <w:tblLook w:val="0000" w:firstRow="0" w:lastRow="0" w:firstColumn="0" w:lastColumn="0" w:noHBand="0" w:noVBand="0"/>
      </w:tblPr>
      <w:tblGrid>
        <w:gridCol w:w="2504"/>
        <w:gridCol w:w="4111"/>
        <w:gridCol w:w="2976"/>
      </w:tblGrid>
      <w:tr w:rsidR="00CB46A3" w:rsidRPr="005A07E4" w14:paraId="55EAE15C" w14:textId="77777777" w:rsidTr="00821F78">
        <w:trPr>
          <w:trHeight w:val="667"/>
          <w:tblHeader/>
        </w:trPr>
        <w:tc>
          <w:tcPr>
            <w:tcW w:w="2504" w:type="dxa"/>
            <w:tcBorders>
              <w:top w:val="single" w:sz="6" w:space="0" w:color="auto"/>
              <w:left w:val="single" w:sz="6" w:space="0" w:color="auto"/>
              <w:bottom w:val="single" w:sz="6" w:space="0" w:color="auto"/>
              <w:right w:val="single" w:sz="6" w:space="0" w:color="auto"/>
            </w:tcBorders>
            <w:vAlign w:val="center"/>
          </w:tcPr>
          <w:p w14:paraId="3077DD83" w14:textId="178B7DEF" w:rsidR="00CB46A3" w:rsidRPr="005A07E4" w:rsidRDefault="00CB46A3" w:rsidP="00465BB3">
            <w:pPr>
              <w:autoSpaceDE w:val="0"/>
              <w:autoSpaceDN w:val="0"/>
              <w:adjustRightInd w:val="0"/>
              <w:jc w:val="center"/>
              <w:rPr>
                <w:b/>
                <w:bCs/>
                <w:sz w:val="24"/>
                <w:szCs w:val="24"/>
              </w:rPr>
            </w:pPr>
            <w:r w:rsidRPr="005A07E4">
              <w:rPr>
                <w:b/>
                <w:sz w:val="24"/>
                <w:szCs w:val="24"/>
              </w:rPr>
              <w:t>Наименование тем (разделов)</w:t>
            </w:r>
            <w:r w:rsidR="005A07E4">
              <w:rPr>
                <w:b/>
                <w:sz w:val="24"/>
                <w:szCs w:val="24"/>
              </w:rPr>
              <w:br/>
            </w:r>
            <w:r w:rsidRPr="005A07E4">
              <w:rPr>
                <w:b/>
                <w:sz w:val="24"/>
                <w:szCs w:val="24"/>
              </w:rPr>
              <w:t xml:space="preserve"> дисциплины</w:t>
            </w:r>
          </w:p>
        </w:tc>
        <w:tc>
          <w:tcPr>
            <w:tcW w:w="4111" w:type="dxa"/>
            <w:tcBorders>
              <w:top w:val="single" w:sz="6" w:space="0" w:color="auto"/>
              <w:left w:val="single" w:sz="6" w:space="0" w:color="auto"/>
              <w:bottom w:val="single" w:sz="6" w:space="0" w:color="auto"/>
              <w:right w:val="single" w:sz="6" w:space="0" w:color="auto"/>
            </w:tcBorders>
            <w:vAlign w:val="center"/>
          </w:tcPr>
          <w:p w14:paraId="0179B6A5" w14:textId="77777777" w:rsidR="00CB46A3" w:rsidRPr="005A07E4" w:rsidRDefault="00CB46A3" w:rsidP="00465BB3">
            <w:pPr>
              <w:autoSpaceDE w:val="0"/>
              <w:autoSpaceDN w:val="0"/>
              <w:adjustRightInd w:val="0"/>
              <w:jc w:val="center"/>
              <w:rPr>
                <w:b/>
                <w:bCs/>
                <w:sz w:val="24"/>
                <w:szCs w:val="24"/>
              </w:rPr>
            </w:pPr>
            <w:r w:rsidRPr="005A07E4">
              <w:rPr>
                <w:b/>
                <w:color w:val="000000" w:themeColor="text1"/>
                <w:sz w:val="24"/>
                <w:szCs w:val="24"/>
              </w:rPr>
              <w:t>Перечень вопросов, отводимых на самостоятельное освоение</w:t>
            </w:r>
          </w:p>
        </w:tc>
        <w:tc>
          <w:tcPr>
            <w:tcW w:w="2976" w:type="dxa"/>
            <w:tcBorders>
              <w:top w:val="single" w:sz="6" w:space="0" w:color="auto"/>
              <w:left w:val="single" w:sz="6" w:space="0" w:color="auto"/>
              <w:bottom w:val="single" w:sz="6" w:space="0" w:color="auto"/>
              <w:right w:val="single" w:sz="6" w:space="0" w:color="auto"/>
            </w:tcBorders>
            <w:vAlign w:val="center"/>
          </w:tcPr>
          <w:p w14:paraId="3560996E" w14:textId="51C257AD" w:rsidR="00CB46A3" w:rsidRPr="005A07E4" w:rsidRDefault="00CB46A3" w:rsidP="00465BB3">
            <w:pPr>
              <w:autoSpaceDE w:val="0"/>
              <w:autoSpaceDN w:val="0"/>
              <w:adjustRightInd w:val="0"/>
              <w:jc w:val="center"/>
              <w:rPr>
                <w:b/>
                <w:bCs/>
                <w:sz w:val="24"/>
                <w:szCs w:val="24"/>
              </w:rPr>
            </w:pPr>
            <w:r w:rsidRPr="005A07E4">
              <w:rPr>
                <w:b/>
                <w:sz w:val="24"/>
                <w:szCs w:val="24"/>
              </w:rPr>
              <w:t>Формы внеаудиторной</w:t>
            </w:r>
            <w:r w:rsidR="005A07E4" w:rsidRPr="005A07E4">
              <w:rPr>
                <w:b/>
                <w:sz w:val="24"/>
                <w:szCs w:val="24"/>
              </w:rPr>
              <w:br/>
            </w:r>
            <w:r w:rsidRPr="005A07E4">
              <w:rPr>
                <w:b/>
                <w:sz w:val="24"/>
                <w:szCs w:val="24"/>
              </w:rPr>
              <w:t xml:space="preserve"> самостоятельной работы</w:t>
            </w:r>
          </w:p>
        </w:tc>
      </w:tr>
      <w:tr w:rsidR="00B05375" w:rsidRPr="005A07E4" w14:paraId="616C48C3" w14:textId="77777777" w:rsidTr="00821F78">
        <w:trPr>
          <w:trHeight w:val="307"/>
        </w:trPr>
        <w:tc>
          <w:tcPr>
            <w:tcW w:w="2504" w:type="dxa"/>
            <w:tcBorders>
              <w:top w:val="single" w:sz="4" w:space="0" w:color="000000"/>
              <w:left w:val="single" w:sz="6" w:space="0" w:color="000000"/>
              <w:bottom w:val="single" w:sz="4" w:space="0" w:color="000000"/>
              <w:right w:val="single" w:sz="4" w:space="0" w:color="000000"/>
            </w:tcBorders>
          </w:tcPr>
          <w:p w14:paraId="708D3E2F" w14:textId="4F606D92" w:rsidR="00B05375" w:rsidRPr="005A07E4" w:rsidRDefault="00B05375" w:rsidP="00B05375">
            <w:pPr>
              <w:rPr>
                <w:color w:val="000000"/>
                <w:sz w:val="24"/>
                <w:szCs w:val="24"/>
              </w:rPr>
            </w:pPr>
            <w:r>
              <w:rPr>
                <w:sz w:val="24"/>
              </w:rPr>
              <w:t xml:space="preserve">Основы теории риска </w:t>
            </w:r>
          </w:p>
        </w:tc>
        <w:tc>
          <w:tcPr>
            <w:tcW w:w="4111" w:type="dxa"/>
            <w:tcBorders>
              <w:top w:val="single" w:sz="4" w:space="0" w:color="000000"/>
              <w:left w:val="single" w:sz="4" w:space="0" w:color="000000"/>
              <w:bottom w:val="single" w:sz="4" w:space="0" w:color="000000"/>
              <w:right w:val="single" w:sz="4" w:space="0" w:color="000000"/>
            </w:tcBorders>
          </w:tcPr>
          <w:p w14:paraId="0CA83A07" w14:textId="77777777" w:rsidR="00B05375" w:rsidRDefault="00B05375" w:rsidP="00C45D4B">
            <w:pPr>
              <w:numPr>
                <w:ilvl w:val="0"/>
                <w:numId w:val="14"/>
              </w:numPr>
              <w:spacing w:after="31" w:line="252" w:lineRule="auto"/>
              <w:ind w:hanging="283"/>
            </w:pPr>
            <w:r>
              <w:rPr>
                <w:sz w:val="24"/>
              </w:rPr>
              <w:t xml:space="preserve">Понятие неопределенности, риска, опасности, угрозы. Факторы (причины, источники возникновения) риска.  </w:t>
            </w:r>
          </w:p>
          <w:p w14:paraId="2CC6E042" w14:textId="77777777" w:rsidR="00B05375" w:rsidRDefault="00B05375" w:rsidP="00C45D4B">
            <w:pPr>
              <w:numPr>
                <w:ilvl w:val="0"/>
                <w:numId w:val="14"/>
              </w:numPr>
              <w:spacing w:after="3" w:line="276" w:lineRule="auto"/>
              <w:ind w:hanging="283"/>
            </w:pPr>
            <w:r>
              <w:rPr>
                <w:sz w:val="24"/>
              </w:rPr>
              <w:t xml:space="preserve">Риск-аппетит толерантность к риску, емкость риска. </w:t>
            </w:r>
          </w:p>
          <w:p w14:paraId="649602EA" w14:textId="77777777" w:rsidR="00B05375" w:rsidRDefault="00B05375" w:rsidP="00C45D4B">
            <w:pPr>
              <w:numPr>
                <w:ilvl w:val="0"/>
                <w:numId w:val="14"/>
              </w:numPr>
              <w:spacing w:after="24" w:line="256" w:lineRule="auto"/>
              <w:ind w:hanging="283"/>
            </w:pPr>
            <w:r>
              <w:rPr>
                <w:sz w:val="24"/>
              </w:rPr>
              <w:t xml:space="preserve">Вероятность риска, негативные и позитивные последствия воздействия рисков. </w:t>
            </w:r>
          </w:p>
          <w:p w14:paraId="69FABB06" w14:textId="77777777" w:rsidR="00B05375" w:rsidRDefault="00B05375" w:rsidP="00C45D4B">
            <w:pPr>
              <w:numPr>
                <w:ilvl w:val="0"/>
                <w:numId w:val="14"/>
              </w:numPr>
              <w:spacing w:after="7" w:line="268" w:lineRule="auto"/>
              <w:ind w:hanging="283"/>
            </w:pPr>
            <w:r>
              <w:rPr>
                <w:sz w:val="24"/>
              </w:rPr>
              <w:t xml:space="preserve">Подходы к классификации рисков.  </w:t>
            </w:r>
          </w:p>
          <w:p w14:paraId="52E5C439" w14:textId="77777777" w:rsidR="00B05375" w:rsidRDefault="00B05375" w:rsidP="00C45D4B">
            <w:pPr>
              <w:numPr>
                <w:ilvl w:val="0"/>
                <w:numId w:val="14"/>
              </w:numPr>
              <w:spacing w:after="22" w:line="256" w:lineRule="auto"/>
              <w:ind w:hanging="283"/>
            </w:pPr>
            <w:r>
              <w:rPr>
                <w:sz w:val="24"/>
              </w:rPr>
              <w:t xml:space="preserve">Понятие и виды ИТ-рисков </w:t>
            </w:r>
          </w:p>
          <w:p w14:paraId="53A59FE3" w14:textId="77777777" w:rsidR="00B05375" w:rsidRDefault="00B05375" w:rsidP="00C45D4B">
            <w:pPr>
              <w:numPr>
                <w:ilvl w:val="0"/>
                <w:numId w:val="14"/>
              </w:numPr>
              <w:spacing w:after="22" w:line="256" w:lineRule="auto"/>
              <w:ind w:hanging="283"/>
            </w:pPr>
            <w:r>
              <w:rPr>
                <w:sz w:val="24"/>
              </w:rPr>
              <w:t xml:space="preserve">Понятие и виды рисков проекта </w:t>
            </w:r>
          </w:p>
          <w:p w14:paraId="13F3B7DC" w14:textId="77777777" w:rsidR="00B05375" w:rsidRDefault="00B05375" w:rsidP="00C45D4B">
            <w:pPr>
              <w:numPr>
                <w:ilvl w:val="0"/>
                <w:numId w:val="14"/>
              </w:numPr>
              <w:spacing w:line="256" w:lineRule="auto"/>
              <w:ind w:hanging="283"/>
            </w:pPr>
            <w:r>
              <w:rPr>
                <w:sz w:val="24"/>
              </w:rPr>
              <w:t xml:space="preserve">Риски цифровой трансформации </w:t>
            </w:r>
          </w:p>
          <w:p w14:paraId="60C0BE99" w14:textId="77777777" w:rsidR="004921AB" w:rsidRPr="004921AB" w:rsidRDefault="004921AB" w:rsidP="004921AB">
            <w:pPr>
              <w:rPr>
                <w:sz w:val="24"/>
              </w:rPr>
            </w:pPr>
            <w:r w:rsidRPr="004921AB">
              <w:rPr>
                <w:sz w:val="24"/>
              </w:rPr>
              <w:t>Основная литература: 1-2</w:t>
            </w:r>
          </w:p>
          <w:p w14:paraId="75977CAB" w14:textId="5D5CDBBB" w:rsidR="00B05375" w:rsidRPr="005A07E4" w:rsidRDefault="004921AB" w:rsidP="004921AB">
            <w:pPr>
              <w:rPr>
                <w:color w:val="000000"/>
                <w:sz w:val="24"/>
                <w:szCs w:val="24"/>
              </w:rPr>
            </w:pPr>
            <w:r w:rsidRPr="004921AB">
              <w:rPr>
                <w:sz w:val="24"/>
              </w:rPr>
              <w:t>Дополнительная литература: 3-4</w:t>
            </w:r>
          </w:p>
        </w:tc>
        <w:tc>
          <w:tcPr>
            <w:tcW w:w="2976" w:type="dxa"/>
            <w:tcBorders>
              <w:top w:val="single" w:sz="4" w:space="0" w:color="000000"/>
              <w:left w:val="single" w:sz="4" w:space="0" w:color="000000"/>
              <w:bottom w:val="single" w:sz="4" w:space="0" w:color="000000"/>
              <w:right w:val="single" w:sz="4" w:space="0" w:color="000000"/>
            </w:tcBorders>
          </w:tcPr>
          <w:p w14:paraId="66314A34" w14:textId="77777777" w:rsidR="00B05375" w:rsidRDefault="00B05375" w:rsidP="00B05375">
            <w:pPr>
              <w:spacing w:after="51" w:line="256" w:lineRule="auto"/>
            </w:pPr>
            <w:r>
              <w:rPr>
                <w:sz w:val="21"/>
              </w:rPr>
              <w:t xml:space="preserve"> </w:t>
            </w:r>
          </w:p>
          <w:p w14:paraId="0BF89F29" w14:textId="77777777" w:rsidR="00B05375" w:rsidRDefault="00B05375" w:rsidP="00B05375">
            <w:pPr>
              <w:spacing w:line="276" w:lineRule="auto"/>
              <w:ind w:left="41"/>
            </w:pPr>
            <w:r>
              <w:rPr>
                <w:sz w:val="24"/>
              </w:rPr>
              <w:t xml:space="preserve">Изучение методических материалов по </w:t>
            </w:r>
          </w:p>
          <w:p w14:paraId="5BFE9B72" w14:textId="77777777" w:rsidR="00B05375" w:rsidRDefault="00B05375" w:rsidP="00B05375">
            <w:pPr>
              <w:spacing w:after="2" w:line="276" w:lineRule="auto"/>
              <w:ind w:left="41" w:right="151"/>
            </w:pPr>
            <w:r>
              <w:rPr>
                <w:sz w:val="24"/>
              </w:rPr>
              <w:t xml:space="preserve">рекомендуемым источникам, подготовка к практическим занятиям, выполнение </w:t>
            </w:r>
          </w:p>
          <w:p w14:paraId="519E3D0E" w14:textId="77777777" w:rsidR="00B05375" w:rsidRDefault="00B05375" w:rsidP="00B05375">
            <w:pPr>
              <w:spacing w:after="41"/>
              <w:ind w:left="41"/>
            </w:pPr>
            <w:r>
              <w:rPr>
                <w:sz w:val="24"/>
              </w:rPr>
              <w:t>самостоятельных заданий, подготовка к контрольной</w:t>
            </w:r>
          </w:p>
          <w:p w14:paraId="4F96A607" w14:textId="3E99175B" w:rsidR="00B05375" w:rsidRPr="005A07E4" w:rsidRDefault="00B05375" w:rsidP="00B05375">
            <w:pPr>
              <w:autoSpaceDE w:val="0"/>
              <w:autoSpaceDN w:val="0"/>
              <w:adjustRightInd w:val="0"/>
              <w:ind w:firstLine="9"/>
              <w:rPr>
                <w:sz w:val="24"/>
                <w:szCs w:val="24"/>
              </w:rPr>
            </w:pPr>
            <w:r>
              <w:rPr>
                <w:sz w:val="24"/>
              </w:rPr>
              <w:t xml:space="preserve">работе </w:t>
            </w:r>
          </w:p>
        </w:tc>
      </w:tr>
      <w:tr w:rsidR="00B05375" w:rsidRPr="005A07E4" w14:paraId="5FA2729A" w14:textId="77777777" w:rsidTr="00821F78">
        <w:trPr>
          <w:trHeight w:val="307"/>
        </w:trPr>
        <w:tc>
          <w:tcPr>
            <w:tcW w:w="2504" w:type="dxa"/>
            <w:tcBorders>
              <w:top w:val="single" w:sz="4" w:space="0" w:color="000000"/>
              <w:left w:val="single" w:sz="6" w:space="0" w:color="000000"/>
              <w:bottom w:val="single" w:sz="4" w:space="0" w:color="000000"/>
              <w:right w:val="single" w:sz="4" w:space="0" w:color="000000"/>
            </w:tcBorders>
          </w:tcPr>
          <w:p w14:paraId="2AE35513" w14:textId="41586111" w:rsidR="00B05375" w:rsidRPr="005A07E4" w:rsidRDefault="00B05375" w:rsidP="00B05375">
            <w:pPr>
              <w:rPr>
                <w:color w:val="000000"/>
                <w:sz w:val="24"/>
                <w:szCs w:val="24"/>
              </w:rPr>
            </w:pPr>
            <w:r>
              <w:rPr>
                <w:sz w:val="24"/>
              </w:rPr>
              <w:t xml:space="preserve">Содержание управления рисками </w:t>
            </w:r>
          </w:p>
        </w:tc>
        <w:tc>
          <w:tcPr>
            <w:tcW w:w="4111" w:type="dxa"/>
            <w:tcBorders>
              <w:top w:val="single" w:sz="4" w:space="0" w:color="000000"/>
              <w:left w:val="single" w:sz="4" w:space="0" w:color="000000"/>
              <w:bottom w:val="single" w:sz="4" w:space="0" w:color="000000"/>
              <w:right w:val="single" w:sz="4" w:space="0" w:color="000000"/>
            </w:tcBorders>
          </w:tcPr>
          <w:p w14:paraId="35B537A0" w14:textId="77777777" w:rsidR="00B05375" w:rsidRDefault="00B05375" w:rsidP="00C45D4B">
            <w:pPr>
              <w:numPr>
                <w:ilvl w:val="0"/>
                <w:numId w:val="15"/>
              </w:numPr>
              <w:spacing w:after="1" w:line="268" w:lineRule="auto"/>
              <w:ind w:hanging="283"/>
            </w:pPr>
            <w:r>
              <w:rPr>
                <w:sz w:val="24"/>
              </w:rPr>
              <w:t xml:space="preserve">Концепции по управлению рискам. </w:t>
            </w:r>
          </w:p>
          <w:p w14:paraId="0423D2DD" w14:textId="77777777" w:rsidR="00B05375" w:rsidRDefault="00B05375" w:rsidP="00C45D4B">
            <w:pPr>
              <w:numPr>
                <w:ilvl w:val="0"/>
                <w:numId w:val="15"/>
              </w:numPr>
              <w:spacing w:after="3" w:line="268" w:lineRule="auto"/>
              <w:ind w:hanging="283"/>
            </w:pPr>
            <w:r>
              <w:rPr>
                <w:sz w:val="24"/>
              </w:rPr>
              <w:t xml:space="preserve">Стандарты в области управления проектами </w:t>
            </w:r>
          </w:p>
          <w:p w14:paraId="6D5D24AD" w14:textId="77777777" w:rsidR="00B05375" w:rsidRDefault="00B05375" w:rsidP="00C45D4B">
            <w:pPr>
              <w:numPr>
                <w:ilvl w:val="0"/>
                <w:numId w:val="15"/>
              </w:numPr>
              <w:spacing w:after="6" w:line="266" w:lineRule="auto"/>
              <w:ind w:hanging="283"/>
            </w:pPr>
            <w:r>
              <w:rPr>
                <w:sz w:val="24"/>
              </w:rPr>
              <w:lastRenderedPageBreak/>
              <w:t xml:space="preserve">Стандарты в области управления ИТ-рисками </w:t>
            </w:r>
          </w:p>
          <w:p w14:paraId="2954EA20" w14:textId="77777777" w:rsidR="00B05375" w:rsidRDefault="00B05375" w:rsidP="00C45D4B">
            <w:pPr>
              <w:numPr>
                <w:ilvl w:val="0"/>
                <w:numId w:val="15"/>
              </w:numPr>
              <w:spacing w:after="13" w:line="256" w:lineRule="auto"/>
              <w:ind w:hanging="283"/>
            </w:pPr>
            <w:r>
              <w:rPr>
                <w:sz w:val="24"/>
              </w:rPr>
              <w:t xml:space="preserve">Содержание управления рисками.  </w:t>
            </w:r>
          </w:p>
          <w:p w14:paraId="39A6890B" w14:textId="77777777" w:rsidR="00B05375" w:rsidRDefault="00B05375" w:rsidP="00C45D4B">
            <w:pPr>
              <w:numPr>
                <w:ilvl w:val="0"/>
                <w:numId w:val="15"/>
              </w:numPr>
              <w:spacing w:after="13" w:line="256" w:lineRule="auto"/>
              <w:ind w:hanging="283"/>
            </w:pPr>
            <w:r>
              <w:rPr>
                <w:sz w:val="24"/>
              </w:rPr>
              <w:t xml:space="preserve">Организационные основы. </w:t>
            </w:r>
          </w:p>
          <w:p w14:paraId="44E44669" w14:textId="77777777" w:rsidR="00B05375" w:rsidRDefault="00B05375" w:rsidP="00C45D4B">
            <w:pPr>
              <w:numPr>
                <w:ilvl w:val="0"/>
                <w:numId w:val="15"/>
              </w:numPr>
              <w:spacing w:line="268" w:lineRule="auto"/>
              <w:ind w:hanging="283"/>
            </w:pPr>
            <w:r>
              <w:rPr>
                <w:sz w:val="24"/>
              </w:rPr>
              <w:t xml:space="preserve">Информационно-аналитическое обеспечение. </w:t>
            </w:r>
          </w:p>
          <w:p w14:paraId="046DF4B4" w14:textId="77777777" w:rsidR="00B05375" w:rsidRDefault="00B05375" w:rsidP="00C45D4B">
            <w:pPr>
              <w:numPr>
                <w:ilvl w:val="0"/>
                <w:numId w:val="15"/>
              </w:numPr>
              <w:spacing w:after="5" w:line="256" w:lineRule="auto"/>
              <w:ind w:hanging="283"/>
            </w:pPr>
            <w:r>
              <w:rPr>
                <w:sz w:val="24"/>
              </w:rPr>
              <w:t xml:space="preserve">Коммуникация и отчетность. </w:t>
            </w:r>
          </w:p>
          <w:p w14:paraId="0951469B" w14:textId="77777777" w:rsidR="00B05375" w:rsidRDefault="00B05375" w:rsidP="00C45D4B">
            <w:pPr>
              <w:numPr>
                <w:ilvl w:val="0"/>
                <w:numId w:val="15"/>
              </w:numPr>
              <w:spacing w:line="256" w:lineRule="auto"/>
              <w:ind w:hanging="283"/>
            </w:pPr>
            <w:r>
              <w:rPr>
                <w:sz w:val="24"/>
              </w:rPr>
              <w:t xml:space="preserve">Процессы управления. </w:t>
            </w:r>
          </w:p>
          <w:p w14:paraId="0E0E580B" w14:textId="77777777" w:rsidR="00B05375" w:rsidRDefault="00B05375" w:rsidP="00C45D4B">
            <w:pPr>
              <w:numPr>
                <w:ilvl w:val="0"/>
                <w:numId w:val="15"/>
              </w:numPr>
              <w:spacing w:after="5" w:line="256" w:lineRule="auto"/>
              <w:ind w:hanging="283"/>
            </w:pPr>
            <w:r>
              <w:rPr>
                <w:sz w:val="24"/>
              </w:rPr>
              <w:t xml:space="preserve">Выявление. </w:t>
            </w:r>
          </w:p>
          <w:p w14:paraId="57544628" w14:textId="77777777" w:rsidR="00B05375" w:rsidRDefault="00B05375" w:rsidP="00B05375">
            <w:pPr>
              <w:spacing w:line="264" w:lineRule="auto"/>
              <w:ind w:left="449" w:hanging="283"/>
            </w:pPr>
            <w:r>
              <w:rPr>
                <w:sz w:val="24"/>
              </w:rPr>
              <w:t xml:space="preserve">10.Качественная, количественная, комбинированная оценка рисков. </w:t>
            </w:r>
          </w:p>
          <w:p w14:paraId="57145428" w14:textId="77777777" w:rsidR="00B05375" w:rsidRDefault="00B05375" w:rsidP="00B05375">
            <w:pPr>
              <w:spacing w:after="17" w:line="244" w:lineRule="auto"/>
              <w:ind w:left="449" w:hanging="283"/>
            </w:pPr>
            <w:r>
              <w:rPr>
                <w:sz w:val="24"/>
              </w:rPr>
              <w:t xml:space="preserve">11.Ранжирование и выбор метода управления (избегание, передача, оптимизация, принятие). </w:t>
            </w:r>
          </w:p>
          <w:p w14:paraId="41ED6463" w14:textId="77777777" w:rsidR="00B05375" w:rsidRDefault="00B05375" w:rsidP="00B05375">
            <w:pPr>
              <w:spacing w:line="256" w:lineRule="auto"/>
              <w:ind w:left="166"/>
            </w:pPr>
            <w:r>
              <w:rPr>
                <w:sz w:val="24"/>
              </w:rPr>
              <w:t xml:space="preserve">12.Реагирование на риск. </w:t>
            </w:r>
          </w:p>
          <w:p w14:paraId="4B310C58" w14:textId="77777777" w:rsidR="00B05375" w:rsidRDefault="00B05375" w:rsidP="00B05375">
            <w:pPr>
              <w:spacing w:after="4" w:line="256" w:lineRule="auto"/>
              <w:ind w:left="166"/>
            </w:pPr>
            <w:r>
              <w:rPr>
                <w:sz w:val="24"/>
              </w:rPr>
              <w:t xml:space="preserve">13.Мониторинг. </w:t>
            </w:r>
          </w:p>
          <w:p w14:paraId="33B378C4" w14:textId="77777777" w:rsidR="00B05375" w:rsidRDefault="00B05375" w:rsidP="00B05375">
            <w:pPr>
              <w:spacing w:line="242" w:lineRule="auto"/>
              <w:ind w:left="449" w:hanging="283"/>
            </w:pPr>
            <w:r>
              <w:rPr>
                <w:sz w:val="24"/>
              </w:rPr>
              <w:t xml:space="preserve">14.Оценка эффективности управления рисками и коррекция процессов. </w:t>
            </w:r>
          </w:p>
          <w:p w14:paraId="4CF10675" w14:textId="77777777" w:rsidR="004921AB" w:rsidRPr="004921AB" w:rsidRDefault="004921AB" w:rsidP="004921AB">
            <w:pPr>
              <w:rPr>
                <w:sz w:val="24"/>
              </w:rPr>
            </w:pPr>
            <w:r w:rsidRPr="004921AB">
              <w:rPr>
                <w:sz w:val="24"/>
              </w:rPr>
              <w:t>Основная литература: 1-2</w:t>
            </w:r>
          </w:p>
          <w:p w14:paraId="6E438248" w14:textId="55919C68" w:rsidR="00B05375" w:rsidRPr="005A07E4" w:rsidRDefault="004921AB" w:rsidP="004921AB">
            <w:pPr>
              <w:rPr>
                <w:color w:val="000000"/>
                <w:sz w:val="24"/>
                <w:szCs w:val="24"/>
              </w:rPr>
            </w:pPr>
            <w:r w:rsidRPr="004921AB">
              <w:rPr>
                <w:sz w:val="24"/>
              </w:rPr>
              <w:t>Дополнительная литература: 3-4</w:t>
            </w:r>
          </w:p>
        </w:tc>
        <w:tc>
          <w:tcPr>
            <w:tcW w:w="2976" w:type="dxa"/>
            <w:tcBorders>
              <w:top w:val="single" w:sz="4" w:space="0" w:color="000000"/>
              <w:left w:val="single" w:sz="4" w:space="0" w:color="000000"/>
              <w:bottom w:val="single" w:sz="4" w:space="0" w:color="000000"/>
              <w:right w:val="single" w:sz="4" w:space="0" w:color="000000"/>
            </w:tcBorders>
          </w:tcPr>
          <w:p w14:paraId="5BE0F5BD" w14:textId="77777777" w:rsidR="00B05375" w:rsidRDefault="00B05375" w:rsidP="00B05375">
            <w:pPr>
              <w:spacing w:line="276" w:lineRule="auto"/>
              <w:ind w:left="41"/>
            </w:pPr>
            <w:r>
              <w:rPr>
                <w:sz w:val="24"/>
              </w:rPr>
              <w:lastRenderedPageBreak/>
              <w:t xml:space="preserve">Изучение методических материалов по </w:t>
            </w:r>
          </w:p>
          <w:p w14:paraId="604033F1" w14:textId="77777777" w:rsidR="00B05375" w:rsidRDefault="00B05375" w:rsidP="00B05375">
            <w:pPr>
              <w:spacing w:line="276" w:lineRule="auto"/>
              <w:ind w:left="41" w:right="151"/>
            </w:pPr>
            <w:r>
              <w:rPr>
                <w:sz w:val="24"/>
              </w:rPr>
              <w:lastRenderedPageBreak/>
              <w:t xml:space="preserve">рекомендуемым источникам, подготовка к практическим занятиям, выполнение </w:t>
            </w:r>
          </w:p>
          <w:p w14:paraId="2EE9EFD4" w14:textId="1A158E0D" w:rsidR="00B05375" w:rsidRPr="005A07E4" w:rsidRDefault="00B05375" w:rsidP="00B05375">
            <w:pPr>
              <w:autoSpaceDE w:val="0"/>
              <w:autoSpaceDN w:val="0"/>
              <w:adjustRightInd w:val="0"/>
              <w:ind w:firstLine="9"/>
              <w:rPr>
                <w:sz w:val="24"/>
                <w:szCs w:val="24"/>
              </w:rPr>
            </w:pPr>
            <w:r>
              <w:rPr>
                <w:sz w:val="24"/>
              </w:rPr>
              <w:t xml:space="preserve">самостоятельных заданий, подготовка к контрольной работе </w:t>
            </w:r>
          </w:p>
        </w:tc>
      </w:tr>
      <w:tr w:rsidR="00B05375" w:rsidRPr="005A07E4" w14:paraId="4923C90C" w14:textId="77777777" w:rsidTr="00821F78">
        <w:trPr>
          <w:trHeight w:val="307"/>
        </w:trPr>
        <w:tc>
          <w:tcPr>
            <w:tcW w:w="2504" w:type="dxa"/>
            <w:tcBorders>
              <w:top w:val="single" w:sz="4" w:space="0" w:color="000000"/>
              <w:left w:val="single" w:sz="6" w:space="0" w:color="000000"/>
              <w:bottom w:val="single" w:sz="4" w:space="0" w:color="000000"/>
              <w:right w:val="single" w:sz="4" w:space="0" w:color="000000"/>
            </w:tcBorders>
          </w:tcPr>
          <w:p w14:paraId="02EDA90E" w14:textId="769099A5" w:rsidR="00B05375" w:rsidRPr="005A07E4" w:rsidRDefault="00B05375" w:rsidP="00B05375">
            <w:pPr>
              <w:rPr>
                <w:color w:val="000000"/>
                <w:sz w:val="24"/>
                <w:szCs w:val="24"/>
              </w:rPr>
            </w:pPr>
            <w:r>
              <w:rPr>
                <w:sz w:val="24"/>
              </w:rPr>
              <w:lastRenderedPageBreak/>
              <w:t xml:space="preserve">Информационные технологии управления рисками </w:t>
            </w:r>
          </w:p>
        </w:tc>
        <w:tc>
          <w:tcPr>
            <w:tcW w:w="4111" w:type="dxa"/>
            <w:tcBorders>
              <w:top w:val="single" w:sz="4" w:space="0" w:color="000000"/>
              <w:left w:val="single" w:sz="4" w:space="0" w:color="000000"/>
              <w:bottom w:val="single" w:sz="4" w:space="0" w:color="000000"/>
              <w:right w:val="single" w:sz="4" w:space="0" w:color="000000"/>
            </w:tcBorders>
          </w:tcPr>
          <w:p w14:paraId="771D1089" w14:textId="77777777" w:rsidR="00B05375" w:rsidRDefault="00B05375" w:rsidP="00C45D4B">
            <w:pPr>
              <w:numPr>
                <w:ilvl w:val="0"/>
                <w:numId w:val="16"/>
              </w:numPr>
              <w:spacing w:line="271" w:lineRule="auto"/>
              <w:ind w:left="405" w:hanging="283"/>
            </w:pPr>
            <w:r>
              <w:rPr>
                <w:sz w:val="24"/>
              </w:rPr>
              <w:t xml:space="preserve">Информационно-аналитическое обеспечение управления рисками </w:t>
            </w:r>
          </w:p>
          <w:p w14:paraId="31104DEF" w14:textId="77777777" w:rsidR="00B05375" w:rsidRDefault="00B05375" w:rsidP="00C45D4B">
            <w:pPr>
              <w:numPr>
                <w:ilvl w:val="0"/>
                <w:numId w:val="16"/>
              </w:numPr>
              <w:spacing w:after="3" w:line="268" w:lineRule="auto"/>
              <w:ind w:left="405" w:hanging="283"/>
            </w:pPr>
            <w:r>
              <w:rPr>
                <w:sz w:val="24"/>
              </w:rPr>
              <w:t xml:space="preserve">Виды решений по управлению рисками </w:t>
            </w:r>
          </w:p>
          <w:p w14:paraId="598A8E88" w14:textId="77777777" w:rsidR="00B05375" w:rsidRDefault="00B05375" w:rsidP="00C45D4B">
            <w:pPr>
              <w:numPr>
                <w:ilvl w:val="0"/>
                <w:numId w:val="16"/>
              </w:numPr>
              <w:spacing w:after="32"/>
              <w:ind w:left="405" w:hanging="283"/>
            </w:pPr>
            <w:r>
              <w:rPr>
                <w:sz w:val="24"/>
              </w:rPr>
              <w:t>Обзор компонентов комплексных или многофункциональных решений GRC, ERM-систем (SAP GRC, SAS GRC, RSA, 1</w:t>
            </w:r>
            <w:proofErr w:type="gramStart"/>
            <w:r>
              <w:rPr>
                <w:sz w:val="24"/>
              </w:rPr>
              <w:t>С:ERP</w:t>
            </w:r>
            <w:proofErr w:type="gramEnd"/>
            <w:r>
              <w:rPr>
                <w:sz w:val="24"/>
              </w:rPr>
              <w:t xml:space="preserve">. </w:t>
            </w:r>
          </w:p>
          <w:p w14:paraId="338AE6E7" w14:textId="77777777" w:rsidR="00B05375" w:rsidRDefault="00B05375" w:rsidP="00B05375">
            <w:pPr>
              <w:spacing w:after="12" w:line="256" w:lineRule="auto"/>
              <w:ind w:right="120"/>
              <w:jc w:val="center"/>
            </w:pPr>
            <w:r>
              <w:rPr>
                <w:sz w:val="24"/>
              </w:rPr>
              <w:t xml:space="preserve">Управление </w:t>
            </w:r>
            <w:proofErr w:type="gramStart"/>
            <w:r>
              <w:rPr>
                <w:sz w:val="24"/>
              </w:rPr>
              <w:t>холдингом  и</w:t>
            </w:r>
            <w:proofErr w:type="gramEnd"/>
            <w:r>
              <w:rPr>
                <w:sz w:val="24"/>
              </w:rPr>
              <w:t xml:space="preserve"> др.) </w:t>
            </w:r>
          </w:p>
          <w:p w14:paraId="72C8EA2E" w14:textId="77777777" w:rsidR="00B05375" w:rsidRDefault="00B05375" w:rsidP="00C45D4B">
            <w:pPr>
              <w:numPr>
                <w:ilvl w:val="0"/>
                <w:numId w:val="16"/>
              </w:numPr>
              <w:spacing w:after="24" w:line="235" w:lineRule="auto"/>
              <w:ind w:left="405" w:hanging="283"/>
              <w:rPr>
                <w:lang w:val="en-US"/>
              </w:rPr>
            </w:pPr>
            <w:r>
              <w:rPr>
                <w:sz w:val="24"/>
              </w:rPr>
              <w:t>Обзор</w:t>
            </w:r>
            <w:r>
              <w:rPr>
                <w:sz w:val="24"/>
                <w:lang w:val="en-US"/>
              </w:rPr>
              <w:t xml:space="preserve"> </w:t>
            </w:r>
            <w:r>
              <w:rPr>
                <w:sz w:val="24"/>
              </w:rPr>
              <w:t>систем</w:t>
            </w:r>
            <w:r>
              <w:rPr>
                <w:sz w:val="24"/>
                <w:lang w:val="en-US"/>
              </w:rPr>
              <w:t xml:space="preserve"> </w:t>
            </w:r>
            <w:r>
              <w:rPr>
                <w:sz w:val="24"/>
              </w:rPr>
              <w:t>по</w:t>
            </w:r>
            <w:r>
              <w:rPr>
                <w:sz w:val="24"/>
                <w:lang w:val="en-US"/>
              </w:rPr>
              <w:t xml:space="preserve"> </w:t>
            </w:r>
            <w:r>
              <w:rPr>
                <w:sz w:val="24"/>
              </w:rPr>
              <w:t>управлению</w:t>
            </w:r>
            <w:r>
              <w:rPr>
                <w:sz w:val="24"/>
                <w:lang w:val="en-US"/>
              </w:rPr>
              <w:t xml:space="preserve"> </w:t>
            </w:r>
            <w:r>
              <w:rPr>
                <w:sz w:val="24"/>
              </w:rPr>
              <w:t>рисками</w:t>
            </w:r>
            <w:r>
              <w:rPr>
                <w:sz w:val="24"/>
                <w:lang w:val="en-US"/>
              </w:rPr>
              <w:t xml:space="preserve"> (Digital Design, Lancelot, </w:t>
            </w:r>
            <w:proofErr w:type="spellStart"/>
            <w:r>
              <w:rPr>
                <w:sz w:val="24"/>
                <w:lang w:val="en-US"/>
              </w:rPr>
              <w:t>Omnitracker</w:t>
            </w:r>
            <w:proofErr w:type="spellEnd"/>
            <w:r>
              <w:rPr>
                <w:sz w:val="24"/>
                <w:lang w:val="en-US"/>
              </w:rPr>
              <w:t xml:space="preserve"> Risk Management,  </w:t>
            </w:r>
          </w:p>
          <w:p w14:paraId="20CCE4BE" w14:textId="77777777" w:rsidR="00B05375" w:rsidRDefault="00B05375" w:rsidP="00B05375">
            <w:pPr>
              <w:spacing w:line="256" w:lineRule="auto"/>
              <w:ind w:right="2"/>
              <w:jc w:val="center"/>
            </w:pPr>
            <w:proofErr w:type="spellStart"/>
            <w:r>
              <w:rPr>
                <w:sz w:val="24"/>
              </w:rPr>
              <w:t>Risk</w:t>
            </w:r>
            <w:proofErr w:type="spellEnd"/>
            <w:r>
              <w:rPr>
                <w:sz w:val="24"/>
              </w:rPr>
              <w:t xml:space="preserve"> </w:t>
            </w:r>
            <w:proofErr w:type="spellStart"/>
            <w:r>
              <w:rPr>
                <w:sz w:val="24"/>
              </w:rPr>
              <w:t>Gap</w:t>
            </w:r>
            <w:proofErr w:type="spellEnd"/>
            <w:r>
              <w:rPr>
                <w:sz w:val="24"/>
              </w:rPr>
              <w:t xml:space="preserve">, ФИНИСТ, </w:t>
            </w:r>
            <w:proofErr w:type="gramStart"/>
            <w:r>
              <w:rPr>
                <w:sz w:val="24"/>
              </w:rPr>
              <w:t>ТАБ:УРС</w:t>
            </w:r>
            <w:proofErr w:type="gramEnd"/>
            <w:r>
              <w:rPr>
                <w:sz w:val="24"/>
              </w:rPr>
              <w:t xml:space="preserve">, </w:t>
            </w:r>
          </w:p>
          <w:p w14:paraId="6F701494" w14:textId="77777777" w:rsidR="00B05375" w:rsidRDefault="00B05375" w:rsidP="00B05375">
            <w:pPr>
              <w:spacing w:line="256" w:lineRule="auto"/>
              <w:ind w:left="406"/>
            </w:pPr>
            <w:r>
              <w:rPr>
                <w:sz w:val="24"/>
              </w:rPr>
              <w:t xml:space="preserve">Стратегия риска, </w:t>
            </w:r>
            <w:proofErr w:type="spellStart"/>
            <w:r>
              <w:rPr>
                <w:sz w:val="24"/>
              </w:rPr>
              <w:t>Адванта</w:t>
            </w:r>
            <w:proofErr w:type="spellEnd"/>
            <w:r>
              <w:rPr>
                <w:sz w:val="24"/>
              </w:rPr>
              <w:t xml:space="preserve">, </w:t>
            </w:r>
          </w:p>
          <w:p w14:paraId="39D25D83" w14:textId="77777777" w:rsidR="00B05375" w:rsidRDefault="00B05375" w:rsidP="00B05375">
            <w:pPr>
              <w:spacing w:line="256" w:lineRule="auto"/>
              <w:ind w:left="406"/>
            </w:pPr>
            <w:proofErr w:type="spellStart"/>
            <w:r>
              <w:rPr>
                <w:sz w:val="24"/>
              </w:rPr>
              <w:t>Naumen</w:t>
            </w:r>
            <w:proofErr w:type="spellEnd"/>
            <w:r>
              <w:rPr>
                <w:sz w:val="24"/>
              </w:rPr>
              <w:t xml:space="preserve">, </w:t>
            </w:r>
            <w:proofErr w:type="gramStart"/>
            <w:r>
              <w:rPr>
                <w:sz w:val="24"/>
              </w:rPr>
              <w:t>ОРИКС  и</w:t>
            </w:r>
            <w:proofErr w:type="gramEnd"/>
            <w:r>
              <w:rPr>
                <w:sz w:val="24"/>
              </w:rPr>
              <w:t xml:space="preserve"> др.) </w:t>
            </w:r>
          </w:p>
          <w:p w14:paraId="565A4C38" w14:textId="77777777" w:rsidR="00B05375" w:rsidRDefault="00B05375" w:rsidP="00C45D4B">
            <w:pPr>
              <w:numPr>
                <w:ilvl w:val="0"/>
                <w:numId w:val="16"/>
              </w:numPr>
              <w:spacing w:line="247" w:lineRule="auto"/>
              <w:ind w:left="405" w:hanging="283"/>
            </w:pPr>
            <w:r>
              <w:rPr>
                <w:sz w:val="24"/>
              </w:rPr>
              <w:t xml:space="preserve">Базы риск-данных (ГИС, RIMS, ORX, FIRST, </w:t>
            </w:r>
            <w:proofErr w:type="spellStart"/>
            <w:r>
              <w:rPr>
                <w:sz w:val="24"/>
              </w:rPr>
              <w:t>Bloomberg</w:t>
            </w:r>
            <w:proofErr w:type="spellEnd"/>
            <w:r>
              <w:rPr>
                <w:sz w:val="24"/>
              </w:rPr>
              <w:t xml:space="preserve">, </w:t>
            </w:r>
            <w:proofErr w:type="spellStart"/>
            <w:r>
              <w:rPr>
                <w:sz w:val="24"/>
              </w:rPr>
              <w:t>Refinitive</w:t>
            </w:r>
            <w:proofErr w:type="spellEnd"/>
            <w:r>
              <w:rPr>
                <w:sz w:val="24"/>
              </w:rPr>
              <w:t xml:space="preserve">, данные Интерфакс и др.) </w:t>
            </w:r>
          </w:p>
          <w:p w14:paraId="5F43C868" w14:textId="77777777" w:rsidR="004921AB" w:rsidRPr="004921AB" w:rsidRDefault="004921AB" w:rsidP="004921AB">
            <w:pPr>
              <w:rPr>
                <w:sz w:val="24"/>
              </w:rPr>
            </w:pPr>
            <w:r w:rsidRPr="004921AB">
              <w:rPr>
                <w:sz w:val="24"/>
              </w:rPr>
              <w:t>Основная литература: 1-2</w:t>
            </w:r>
          </w:p>
          <w:p w14:paraId="727B37B4" w14:textId="466C37EA" w:rsidR="00B05375" w:rsidRPr="005A07E4" w:rsidRDefault="004921AB" w:rsidP="004921AB">
            <w:pPr>
              <w:rPr>
                <w:color w:val="000000"/>
                <w:sz w:val="24"/>
                <w:szCs w:val="24"/>
              </w:rPr>
            </w:pPr>
            <w:r w:rsidRPr="004921AB">
              <w:rPr>
                <w:sz w:val="24"/>
              </w:rPr>
              <w:t>Дополнительная литература: 3-4</w:t>
            </w:r>
          </w:p>
        </w:tc>
        <w:tc>
          <w:tcPr>
            <w:tcW w:w="2976" w:type="dxa"/>
            <w:tcBorders>
              <w:top w:val="single" w:sz="4" w:space="0" w:color="000000"/>
              <w:left w:val="single" w:sz="4" w:space="0" w:color="000000"/>
              <w:bottom w:val="single" w:sz="4" w:space="0" w:color="000000"/>
              <w:right w:val="single" w:sz="4" w:space="0" w:color="000000"/>
            </w:tcBorders>
          </w:tcPr>
          <w:p w14:paraId="47E681DF" w14:textId="77777777" w:rsidR="00B05375" w:rsidRDefault="00B05375" w:rsidP="00B05375">
            <w:pPr>
              <w:spacing w:line="237" w:lineRule="auto"/>
              <w:ind w:left="22"/>
            </w:pPr>
            <w:r>
              <w:rPr>
                <w:sz w:val="24"/>
              </w:rPr>
              <w:t xml:space="preserve">Изучение методических материалов по </w:t>
            </w:r>
          </w:p>
          <w:p w14:paraId="7C14E861" w14:textId="711116D5" w:rsidR="00B05375" w:rsidRPr="005A07E4" w:rsidRDefault="00B05375" w:rsidP="00B05375">
            <w:pPr>
              <w:autoSpaceDE w:val="0"/>
              <w:autoSpaceDN w:val="0"/>
              <w:adjustRightInd w:val="0"/>
              <w:ind w:firstLine="9"/>
              <w:rPr>
                <w:sz w:val="24"/>
                <w:szCs w:val="24"/>
              </w:rPr>
            </w:pPr>
            <w:r>
              <w:rPr>
                <w:sz w:val="24"/>
              </w:rPr>
              <w:t>рекомендуемым источникам, подготовка к практическим занятиям, выполнение самостоятельных заданий, подготовка к контрольной работе</w:t>
            </w:r>
            <w:r>
              <w:rPr>
                <w:rFonts w:ascii="Calibri" w:eastAsia="Calibri" w:hAnsi="Calibri" w:cs="Calibri"/>
                <w:sz w:val="2"/>
              </w:rPr>
              <w:t xml:space="preserve"> </w:t>
            </w:r>
          </w:p>
        </w:tc>
      </w:tr>
      <w:tr w:rsidR="00B05375" w:rsidRPr="005A07E4" w14:paraId="6DC95261" w14:textId="77777777" w:rsidTr="00821F78">
        <w:trPr>
          <w:trHeight w:val="307"/>
        </w:trPr>
        <w:tc>
          <w:tcPr>
            <w:tcW w:w="2504" w:type="dxa"/>
            <w:tcBorders>
              <w:top w:val="single" w:sz="4" w:space="0" w:color="000000"/>
              <w:left w:val="single" w:sz="4" w:space="0" w:color="000000"/>
              <w:bottom w:val="single" w:sz="4" w:space="0" w:color="000000"/>
              <w:right w:val="single" w:sz="4" w:space="0" w:color="000000"/>
            </w:tcBorders>
          </w:tcPr>
          <w:p w14:paraId="5B6A99A4" w14:textId="2463524B" w:rsidR="00B05375" w:rsidRPr="005A07E4" w:rsidRDefault="00B05375" w:rsidP="00B05375">
            <w:pPr>
              <w:rPr>
                <w:color w:val="000000"/>
                <w:sz w:val="24"/>
                <w:szCs w:val="24"/>
              </w:rPr>
            </w:pPr>
            <w:r>
              <w:rPr>
                <w:sz w:val="24"/>
              </w:rPr>
              <w:t xml:space="preserve">Опыт функционирования информационных технологий управления рисками </w:t>
            </w:r>
          </w:p>
        </w:tc>
        <w:tc>
          <w:tcPr>
            <w:tcW w:w="4111" w:type="dxa"/>
            <w:tcBorders>
              <w:top w:val="single" w:sz="4" w:space="0" w:color="000000"/>
              <w:left w:val="single" w:sz="4" w:space="0" w:color="000000"/>
              <w:bottom w:val="single" w:sz="4" w:space="0" w:color="000000"/>
              <w:right w:val="single" w:sz="4" w:space="0" w:color="000000"/>
            </w:tcBorders>
          </w:tcPr>
          <w:p w14:paraId="737D452F" w14:textId="77777777" w:rsidR="00B05375" w:rsidRDefault="00B05375" w:rsidP="00C45D4B">
            <w:pPr>
              <w:numPr>
                <w:ilvl w:val="0"/>
                <w:numId w:val="17"/>
              </w:numPr>
              <w:spacing w:after="25" w:line="254" w:lineRule="auto"/>
              <w:ind w:left="405" w:right="56" w:hanging="283"/>
            </w:pPr>
            <w:r>
              <w:rPr>
                <w:sz w:val="24"/>
              </w:rPr>
              <w:t xml:space="preserve">Функционирование информационных технологий управления рисками в российских компаниях: </w:t>
            </w:r>
            <w:r>
              <w:rPr>
                <w:sz w:val="24"/>
              </w:rPr>
              <w:lastRenderedPageBreak/>
              <w:t xml:space="preserve">национальные и отраслевые особенности (промышленные, строительные компании, торговля, финансовые компании, ИТ-компании, </w:t>
            </w:r>
            <w:proofErr w:type="spellStart"/>
            <w:r>
              <w:rPr>
                <w:sz w:val="24"/>
              </w:rPr>
              <w:t>консалтинги</w:t>
            </w:r>
            <w:proofErr w:type="spellEnd"/>
            <w:r>
              <w:rPr>
                <w:sz w:val="24"/>
              </w:rPr>
              <w:t xml:space="preserve">, государственные организации и др.) </w:t>
            </w:r>
          </w:p>
          <w:p w14:paraId="27D406EC" w14:textId="77777777" w:rsidR="00B05375" w:rsidRDefault="00B05375" w:rsidP="00C45D4B">
            <w:pPr>
              <w:numPr>
                <w:ilvl w:val="0"/>
                <w:numId w:val="17"/>
              </w:numPr>
              <w:spacing w:after="8" w:line="268" w:lineRule="auto"/>
              <w:ind w:left="405" w:right="56" w:hanging="283"/>
            </w:pPr>
            <w:r>
              <w:rPr>
                <w:sz w:val="24"/>
              </w:rPr>
              <w:t xml:space="preserve">Функционирование информационных технологий управления рисками в зарубежных ИТ- компаниях (промышленные, строительные компании, торговля, финансовые компании, ИТ-компании, </w:t>
            </w:r>
            <w:proofErr w:type="spellStart"/>
            <w:r>
              <w:rPr>
                <w:sz w:val="24"/>
              </w:rPr>
              <w:t>консалтинги</w:t>
            </w:r>
            <w:proofErr w:type="spellEnd"/>
            <w:r>
              <w:rPr>
                <w:sz w:val="24"/>
              </w:rPr>
              <w:t xml:space="preserve">, государственные организации и др.)) </w:t>
            </w:r>
          </w:p>
          <w:p w14:paraId="0C1A667A" w14:textId="77777777" w:rsidR="00B05375" w:rsidRDefault="00B05375" w:rsidP="00C45D4B">
            <w:pPr>
              <w:numPr>
                <w:ilvl w:val="0"/>
                <w:numId w:val="17"/>
              </w:numPr>
              <w:spacing w:after="47" w:line="237" w:lineRule="auto"/>
              <w:ind w:left="405" w:right="56" w:hanging="283"/>
            </w:pPr>
            <w:r>
              <w:rPr>
                <w:sz w:val="24"/>
              </w:rPr>
              <w:t xml:space="preserve">Перспективы рынка ИТ-решений по управлению рисками, в </w:t>
            </w:r>
            <w:proofErr w:type="spellStart"/>
            <w:r>
              <w:rPr>
                <w:sz w:val="24"/>
              </w:rPr>
              <w:t>т.ч</w:t>
            </w:r>
            <w:proofErr w:type="spellEnd"/>
            <w:r>
              <w:rPr>
                <w:sz w:val="24"/>
              </w:rPr>
              <w:t xml:space="preserve">. в </w:t>
            </w:r>
          </w:p>
          <w:p w14:paraId="6BDA0885" w14:textId="77777777" w:rsidR="00B05375" w:rsidRDefault="00B05375" w:rsidP="00B05375">
            <w:pPr>
              <w:spacing w:line="256" w:lineRule="auto"/>
              <w:ind w:right="26"/>
              <w:jc w:val="center"/>
            </w:pPr>
            <w:r>
              <w:rPr>
                <w:sz w:val="24"/>
              </w:rPr>
              <w:t xml:space="preserve">условиях цифровой экономики </w:t>
            </w:r>
          </w:p>
          <w:p w14:paraId="2F6A35B0" w14:textId="77777777" w:rsidR="004921AB" w:rsidRPr="004921AB" w:rsidRDefault="004921AB" w:rsidP="004921AB">
            <w:pPr>
              <w:rPr>
                <w:sz w:val="24"/>
              </w:rPr>
            </w:pPr>
            <w:r w:rsidRPr="004921AB">
              <w:rPr>
                <w:sz w:val="24"/>
              </w:rPr>
              <w:t>Основная литература: 1-2</w:t>
            </w:r>
          </w:p>
          <w:p w14:paraId="23951C1F" w14:textId="189A7323" w:rsidR="00B05375" w:rsidRPr="005A07E4" w:rsidRDefault="004921AB" w:rsidP="004921AB">
            <w:pPr>
              <w:rPr>
                <w:color w:val="000000"/>
                <w:sz w:val="24"/>
                <w:szCs w:val="24"/>
              </w:rPr>
            </w:pPr>
            <w:r w:rsidRPr="004921AB">
              <w:rPr>
                <w:sz w:val="24"/>
              </w:rPr>
              <w:t>Дополнительная литература: 3-4</w:t>
            </w:r>
          </w:p>
        </w:tc>
        <w:tc>
          <w:tcPr>
            <w:tcW w:w="2976" w:type="dxa"/>
            <w:tcBorders>
              <w:top w:val="single" w:sz="4" w:space="0" w:color="000000"/>
              <w:left w:val="single" w:sz="4" w:space="0" w:color="000000"/>
              <w:bottom w:val="single" w:sz="4" w:space="0" w:color="000000"/>
              <w:right w:val="single" w:sz="4" w:space="0" w:color="000000"/>
            </w:tcBorders>
          </w:tcPr>
          <w:p w14:paraId="75C8D1FA" w14:textId="77777777" w:rsidR="00B05375" w:rsidRDefault="00B05375" w:rsidP="00B05375">
            <w:pPr>
              <w:spacing w:line="237" w:lineRule="auto"/>
              <w:ind w:left="22"/>
            </w:pPr>
            <w:r>
              <w:rPr>
                <w:sz w:val="24"/>
              </w:rPr>
              <w:lastRenderedPageBreak/>
              <w:t xml:space="preserve">Изучение методических материалов по </w:t>
            </w:r>
          </w:p>
          <w:p w14:paraId="2A648830" w14:textId="342C5902" w:rsidR="00B05375" w:rsidRPr="005A07E4" w:rsidRDefault="00B05375" w:rsidP="00B05375">
            <w:pPr>
              <w:autoSpaceDE w:val="0"/>
              <w:autoSpaceDN w:val="0"/>
              <w:adjustRightInd w:val="0"/>
              <w:ind w:firstLine="9"/>
              <w:rPr>
                <w:sz w:val="24"/>
                <w:szCs w:val="24"/>
              </w:rPr>
            </w:pPr>
            <w:r>
              <w:rPr>
                <w:sz w:val="24"/>
              </w:rPr>
              <w:lastRenderedPageBreak/>
              <w:t>рекомендуемым источникам, подготовка к практическим занятиям, выполнение самостоятельных заданий, подготовка к контрольной работе</w:t>
            </w:r>
            <w:r>
              <w:rPr>
                <w:rFonts w:ascii="Calibri" w:eastAsia="Calibri" w:hAnsi="Calibri" w:cs="Calibri"/>
                <w:sz w:val="2"/>
              </w:rPr>
              <w:t xml:space="preserve"> </w:t>
            </w:r>
          </w:p>
        </w:tc>
      </w:tr>
    </w:tbl>
    <w:p w14:paraId="63851B9B" w14:textId="77777777" w:rsidR="00702A10" w:rsidRDefault="00702A10" w:rsidP="00465BB3">
      <w:pPr>
        <w:pStyle w:val="2"/>
        <w:numPr>
          <w:ilvl w:val="0"/>
          <w:numId w:val="0"/>
        </w:numPr>
        <w:rPr>
          <w:rFonts w:ascii="Times New Roman" w:hAnsi="Times New Roman" w:cs="Times New Roman"/>
        </w:rPr>
      </w:pPr>
      <w:bookmarkStart w:id="37" w:name="_Toc25058498"/>
    </w:p>
    <w:p w14:paraId="32DC7DD0" w14:textId="2C5C1457" w:rsidR="0030474E" w:rsidRPr="00465BB3" w:rsidRDefault="0030474E" w:rsidP="00465BB3">
      <w:pPr>
        <w:pStyle w:val="2"/>
        <w:numPr>
          <w:ilvl w:val="0"/>
          <w:numId w:val="0"/>
        </w:numPr>
        <w:rPr>
          <w:rFonts w:ascii="Times New Roman" w:hAnsi="Times New Roman" w:cs="Times New Roman"/>
        </w:rPr>
      </w:pPr>
      <w:r w:rsidRPr="00465BB3">
        <w:rPr>
          <w:rFonts w:ascii="Times New Roman" w:hAnsi="Times New Roman" w:cs="Times New Roman"/>
        </w:rPr>
        <w:t xml:space="preserve">6.2. </w:t>
      </w:r>
      <w:r w:rsidRPr="00465BB3">
        <w:rPr>
          <w:rFonts w:ascii="Times New Roman" w:eastAsia="MS Mincho" w:hAnsi="Times New Roman" w:cs="Times New Roman"/>
          <w:bCs w:val="0"/>
          <w:kern w:val="32"/>
          <w:lang w:eastAsia="ja-JP"/>
        </w:rPr>
        <w:t>Перечень</w:t>
      </w:r>
      <w:r w:rsidRPr="00465BB3">
        <w:rPr>
          <w:rFonts w:ascii="Times New Roman" w:hAnsi="Times New Roman" w:cs="Times New Roman"/>
        </w:rPr>
        <w:t xml:space="preserve"> вопросов, заданий, тем для подготовки к текущему контролю</w:t>
      </w:r>
      <w:bookmarkEnd w:id="37"/>
    </w:p>
    <w:p w14:paraId="607A01DA" w14:textId="16674135" w:rsidR="003442A9" w:rsidRPr="003442A9" w:rsidRDefault="003442A9" w:rsidP="003442A9">
      <w:pPr>
        <w:pStyle w:val="095"/>
        <w:spacing w:line="240" w:lineRule="auto"/>
        <w:ind w:right="142" w:firstLine="709"/>
        <w:rPr>
          <w:color w:val="000000"/>
          <w:szCs w:val="28"/>
        </w:rPr>
      </w:pPr>
      <w:r w:rsidRPr="003442A9">
        <w:rPr>
          <w:color w:val="000000"/>
          <w:szCs w:val="28"/>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A46383">
        <w:rPr>
          <w:color w:val="000000"/>
          <w:szCs w:val="28"/>
        </w:rPr>
        <w:t xml:space="preserve">контрольной </w:t>
      </w:r>
      <w:r w:rsidRPr="003442A9">
        <w:rPr>
          <w:color w:val="000000"/>
          <w:szCs w:val="28"/>
        </w:rPr>
        <w:t>работ</w:t>
      </w:r>
      <w:r w:rsidR="00426143">
        <w:rPr>
          <w:color w:val="000000"/>
          <w:szCs w:val="28"/>
        </w:rPr>
        <w:t>ы</w:t>
      </w:r>
      <w:r w:rsidRPr="003442A9">
        <w:rPr>
          <w:color w:val="000000"/>
          <w:szCs w:val="28"/>
        </w:rPr>
        <w:t>. Основными формами текущего контроля знаний являются:</w:t>
      </w:r>
    </w:p>
    <w:p w14:paraId="43A60121" w14:textId="77D09B7F" w:rsidR="003442A9" w:rsidRPr="003442A9" w:rsidRDefault="003442A9" w:rsidP="00C45D4B">
      <w:pPr>
        <w:pStyle w:val="095"/>
        <w:numPr>
          <w:ilvl w:val="0"/>
          <w:numId w:val="4"/>
        </w:numPr>
        <w:spacing w:line="240" w:lineRule="auto"/>
        <w:ind w:left="1134" w:right="142" w:hanging="283"/>
        <w:rPr>
          <w:color w:val="000000"/>
          <w:szCs w:val="28"/>
        </w:rPr>
      </w:pPr>
      <w:r w:rsidRPr="003442A9">
        <w:rPr>
          <w:color w:val="000000"/>
          <w:szCs w:val="28"/>
        </w:rPr>
        <w:t xml:space="preserve">обсуждение вопросов и задач, вынесенных в планах практических занятий в качестве </w:t>
      </w:r>
      <w:r>
        <w:rPr>
          <w:color w:val="000000"/>
          <w:szCs w:val="28"/>
        </w:rPr>
        <w:t>самостоятельных</w:t>
      </w:r>
      <w:r w:rsidRPr="003442A9">
        <w:rPr>
          <w:color w:val="000000"/>
          <w:szCs w:val="28"/>
        </w:rPr>
        <w:t xml:space="preserve"> заданий;</w:t>
      </w:r>
    </w:p>
    <w:p w14:paraId="52862F45" w14:textId="44C28430" w:rsidR="003442A9" w:rsidRPr="003442A9" w:rsidRDefault="003442A9" w:rsidP="00C45D4B">
      <w:pPr>
        <w:pStyle w:val="095"/>
        <w:numPr>
          <w:ilvl w:val="0"/>
          <w:numId w:val="4"/>
        </w:numPr>
        <w:spacing w:line="240" w:lineRule="auto"/>
        <w:ind w:left="1134" w:right="-711" w:hanging="283"/>
        <w:rPr>
          <w:color w:val="000000"/>
          <w:szCs w:val="28"/>
        </w:rPr>
      </w:pPr>
      <w:r w:rsidRPr="003442A9">
        <w:rPr>
          <w:color w:val="000000"/>
          <w:szCs w:val="28"/>
        </w:rPr>
        <w:t xml:space="preserve">решение </w:t>
      </w:r>
      <w:r w:rsidR="005853DB">
        <w:rPr>
          <w:color w:val="000000"/>
          <w:szCs w:val="28"/>
        </w:rPr>
        <w:t>задач</w:t>
      </w:r>
      <w:r w:rsidRPr="003442A9">
        <w:rPr>
          <w:color w:val="000000"/>
          <w:szCs w:val="28"/>
        </w:rPr>
        <w:t xml:space="preserve"> и их обсуждение;</w:t>
      </w:r>
    </w:p>
    <w:p w14:paraId="00D05392" w14:textId="5E9C987C" w:rsidR="003442A9" w:rsidRDefault="003442A9" w:rsidP="00C45D4B">
      <w:pPr>
        <w:pStyle w:val="095"/>
        <w:numPr>
          <w:ilvl w:val="0"/>
          <w:numId w:val="4"/>
        </w:numPr>
        <w:spacing w:line="240" w:lineRule="auto"/>
        <w:ind w:left="1134" w:right="-711" w:hanging="283"/>
        <w:rPr>
          <w:color w:val="000000"/>
          <w:szCs w:val="28"/>
        </w:rPr>
      </w:pPr>
      <w:r w:rsidRPr="003442A9">
        <w:rPr>
          <w:color w:val="000000"/>
          <w:szCs w:val="28"/>
        </w:rPr>
        <w:t>выполнение контрольной работы и обсуждение результатов.</w:t>
      </w:r>
    </w:p>
    <w:p w14:paraId="56013AD8" w14:textId="77777777" w:rsidR="005B0830" w:rsidRDefault="005B0830" w:rsidP="005B0830">
      <w:pPr>
        <w:pStyle w:val="095"/>
        <w:spacing w:line="240" w:lineRule="auto"/>
        <w:ind w:left="1134" w:right="-711" w:firstLine="0"/>
        <w:rPr>
          <w:color w:val="000000"/>
          <w:szCs w:val="28"/>
        </w:rPr>
      </w:pPr>
    </w:p>
    <w:p w14:paraId="37F871C4" w14:textId="52872911" w:rsidR="00426143" w:rsidRPr="00426143" w:rsidRDefault="00426143" w:rsidP="00426143">
      <w:pPr>
        <w:pStyle w:val="afa"/>
        <w:tabs>
          <w:tab w:val="left" w:pos="1276"/>
        </w:tabs>
        <w:ind w:left="0"/>
        <w:jc w:val="center"/>
        <w:rPr>
          <w:i/>
          <w:iCs/>
          <w:color w:val="000000"/>
          <w:sz w:val="28"/>
          <w:szCs w:val="28"/>
        </w:rPr>
      </w:pPr>
      <w:r w:rsidRPr="00426143">
        <w:rPr>
          <w:i/>
          <w:iCs/>
          <w:color w:val="000000"/>
          <w:sz w:val="28"/>
          <w:szCs w:val="28"/>
        </w:rPr>
        <w:t>Примерн</w:t>
      </w:r>
      <w:r>
        <w:rPr>
          <w:i/>
          <w:iCs/>
          <w:color w:val="000000"/>
          <w:sz w:val="28"/>
          <w:szCs w:val="28"/>
        </w:rPr>
        <w:t>ые</w:t>
      </w:r>
      <w:r w:rsidRPr="00426143">
        <w:rPr>
          <w:i/>
          <w:iCs/>
          <w:color w:val="000000"/>
          <w:sz w:val="28"/>
          <w:szCs w:val="28"/>
        </w:rPr>
        <w:t xml:space="preserve"> </w:t>
      </w:r>
      <w:r>
        <w:rPr>
          <w:i/>
          <w:iCs/>
          <w:color w:val="000000"/>
          <w:sz w:val="28"/>
          <w:szCs w:val="28"/>
        </w:rPr>
        <w:t>задания для</w:t>
      </w:r>
      <w:r w:rsidRPr="00426143">
        <w:rPr>
          <w:i/>
          <w:iCs/>
          <w:color w:val="000000"/>
          <w:sz w:val="28"/>
          <w:szCs w:val="28"/>
        </w:rPr>
        <w:t xml:space="preserve"> контрольной работы:</w:t>
      </w:r>
    </w:p>
    <w:p w14:paraId="51313EA0" w14:textId="0897C64B" w:rsidR="00426143" w:rsidRPr="00426143" w:rsidRDefault="00426143" w:rsidP="000E27AF">
      <w:pPr>
        <w:pStyle w:val="afa"/>
        <w:tabs>
          <w:tab w:val="left" w:pos="426"/>
          <w:tab w:val="left" w:pos="1276"/>
        </w:tabs>
        <w:ind w:left="0"/>
        <w:jc w:val="both"/>
        <w:rPr>
          <w:color w:val="000000"/>
          <w:sz w:val="28"/>
          <w:szCs w:val="28"/>
        </w:rPr>
      </w:pPr>
      <w:r w:rsidRPr="00426143">
        <w:rPr>
          <w:color w:val="000000"/>
          <w:sz w:val="28"/>
          <w:szCs w:val="28"/>
        </w:rPr>
        <w:t>1.</w:t>
      </w:r>
      <w:r w:rsidR="000E27AF">
        <w:rPr>
          <w:color w:val="000000"/>
          <w:sz w:val="28"/>
          <w:szCs w:val="28"/>
        </w:rPr>
        <w:tab/>
      </w:r>
      <w:r w:rsidRPr="00426143">
        <w:rPr>
          <w:color w:val="000000"/>
          <w:sz w:val="28"/>
          <w:szCs w:val="28"/>
        </w:rPr>
        <w:t>Опишите инфраструктуру управления рисками и основные компоненты ERM-системы для организации &lt;название организации&gt;</w:t>
      </w:r>
      <w:r>
        <w:rPr>
          <w:color w:val="000000"/>
          <w:sz w:val="28"/>
          <w:szCs w:val="28"/>
        </w:rPr>
        <w:t>.</w:t>
      </w:r>
    </w:p>
    <w:p w14:paraId="693C5278" w14:textId="25CC5EC3" w:rsidR="00426143" w:rsidRPr="00426143" w:rsidRDefault="00426143" w:rsidP="000E27AF">
      <w:pPr>
        <w:pStyle w:val="afa"/>
        <w:tabs>
          <w:tab w:val="left" w:pos="426"/>
          <w:tab w:val="left" w:pos="1276"/>
        </w:tabs>
        <w:ind w:left="0"/>
        <w:rPr>
          <w:color w:val="000000"/>
          <w:sz w:val="28"/>
          <w:szCs w:val="28"/>
        </w:rPr>
      </w:pPr>
      <w:r w:rsidRPr="00426143">
        <w:rPr>
          <w:color w:val="000000"/>
          <w:sz w:val="28"/>
          <w:szCs w:val="28"/>
        </w:rPr>
        <w:t>2.</w:t>
      </w:r>
      <w:r w:rsidR="000E27AF">
        <w:rPr>
          <w:color w:val="000000"/>
          <w:sz w:val="28"/>
          <w:szCs w:val="28"/>
        </w:rPr>
        <w:tab/>
      </w:r>
      <w:r w:rsidRPr="00426143">
        <w:rPr>
          <w:color w:val="000000"/>
          <w:sz w:val="28"/>
          <w:szCs w:val="28"/>
        </w:rPr>
        <w:t>Предложит</w:t>
      </w:r>
      <w:r>
        <w:rPr>
          <w:color w:val="000000"/>
          <w:sz w:val="28"/>
          <w:szCs w:val="28"/>
        </w:rPr>
        <w:t>е</w:t>
      </w:r>
      <w:r w:rsidRPr="00426143">
        <w:rPr>
          <w:color w:val="000000"/>
          <w:sz w:val="28"/>
          <w:szCs w:val="28"/>
        </w:rPr>
        <w:t xml:space="preserve"> план внедрения ERM-системы &lt;название ERM-системы&gt; в организации &lt;название организации&gt;</w:t>
      </w:r>
      <w:r>
        <w:rPr>
          <w:color w:val="000000"/>
          <w:sz w:val="28"/>
          <w:szCs w:val="28"/>
        </w:rPr>
        <w:t>.</w:t>
      </w:r>
    </w:p>
    <w:p w14:paraId="4A34B756" w14:textId="07CA65C3" w:rsidR="00426143" w:rsidRPr="00426143" w:rsidRDefault="00426143" w:rsidP="000E27AF">
      <w:pPr>
        <w:pStyle w:val="afa"/>
        <w:tabs>
          <w:tab w:val="left" w:pos="426"/>
          <w:tab w:val="left" w:pos="1276"/>
        </w:tabs>
        <w:ind w:left="0"/>
        <w:jc w:val="both"/>
        <w:rPr>
          <w:color w:val="000000"/>
          <w:sz w:val="28"/>
          <w:szCs w:val="28"/>
        </w:rPr>
      </w:pPr>
      <w:r w:rsidRPr="00426143">
        <w:rPr>
          <w:color w:val="000000"/>
          <w:sz w:val="28"/>
          <w:szCs w:val="28"/>
        </w:rPr>
        <w:t>3.</w:t>
      </w:r>
      <w:r w:rsidR="000E27AF">
        <w:rPr>
          <w:color w:val="000000"/>
          <w:sz w:val="28"/>
          <w:szCs w:val="28"/>
        </w:rPr>
        <w:tab/>
      </w:r>
      <w:r w:rsidRPr="00426143">
        <w:rPr>
          <w:color w:val="000000"/>
          <w:sz w:val="28"/>
          <w:szCs w:val="28"/>
        </w:rPr>
        <w:t>Опи</w:t>
      </w:r>
      <w:r>
        <w:rPr>
          <w:color w:val="000000"/>
          <w:sz w:val="28"/>
          <w:szCs w:val="28"/>
        </w:rPr>
        <w:t>шите</w:t>
      </w:r>
      <w:r w:rsidRPr="00426143">
        <w:rPr>
          <w:color w:val="000000"/>
          <w:sz w:val="28"/>
          <w:szCs w:val="28"/>
        </w:rPr>
        <w:t xml:space="preserve"> виды рисков, которые могут произойти в отношении организации &lt;название организации&gt;</w:t>
      </w:r>
      <w:r>
        <w:rPr>
          <w:color w:val="000000"/>
          <w:sz w:val="28"/>
          <w:szCs w:val="28"/>
        </w:rPr>
        <w:t>.</w:t>
      </w:r>
    </w:p>
    <w:p w14:paraId="026B6D8E" w14:textId="7AAE93B9" w:rsidR="00A46383" w:rsidRPr="00426143" w:rsidRDefault="00426143" w:rsidP="000E27AF">
      <w:pPr>
        <w:pStyle w:val="afa"/>
        <w:tabs>
          <w:tab w:val="left" w:pos="426"/>
          <w:tab w:val="left" w:pos="1276"/>
        </w:tabs>
        <w:ind w:left="0"/>
        <w:jc w:val="both"/>
        <w:rPr>
          <w:color w:val="000000"/>
          <w:sz w:val="28"/>
          <w:szCs w:val="28"/>
        </w:rPr>
      </w:pPr>
      <w:r w:rsidRPr="00426143">
        <w:rPr>
          <w:color w:val="000000"/>
          <w:sz w:val="28"/>
          <w:szCs w:val="28"/>
        </w:rPr>
        <w:t>4.</w:t>
      </w:r>
      <w:r w:rsidR="000E27AF">
        <w:rPr>
          <w:color w:val="000000"/>
          <w:sz w:val="28"/>
          <w:szCs w:val="28"/>
        </w:rPr>
        <w:tab/>
      </w:r>
      <w:r w:rsidRPr="00426143">
        <w:rPr>
          <w:color w:val="000000"/>
          <w:sz w:val="28"/>
          <w:szCs w:val="28"/>
        </w:rPr>
        <w:t>Оцени</w:t>
      </w:r>
      <w:r>
        <w:rPr>
          <w:color w:val="000000"/>
          <w:sz w:val="28"/>
          <w:szCs w:val="28"/>
        </w:rPr>
        <w:t>те</w:t>
      </w:r>
      <w:r w:rsidRPr="00426143">
        <w:rPr>
          <w:color w:val="000000"/>
          <w:sz w:val="28"/>
          <w:szCs w:val="28"/>
        </w:rPr>
        <w:t xml:space="preserve"> факторы проявления риска &lt;тип риска&gt; в отношении организации</w:t>
      </w:r>
      <w:r>
        <w:rPr>
          <w:color w:val="000000"/>
          <w:sz w:val="28"/>
          <w:szCs w:val="28"/>
        </w:rPr>
        <w:t xml:space="preserve"> </w:t>
      </w:r>
      <w:r w:rsidRPr="00426143">
        <w:rPr>
          <w:color w:val="000000"/>
          <w:sz w:val="28"/>
          <w:szCs w:val="28"/>
        </w:rPr>
        <w:t>&lt;название организации&gt;</w:t>
      </w:r>
      <w:r>
        <w:rPr>
          <w:color w:val="000000"/>
          <w:sz w:val="28"/>
          <w:szCs w:val="28"/>
        </w:rPr>
        <w:t>.</w:t>
      </w:r>
    </w:p>
    <w:p w14:paraId="3DA4FA8A" w14:textId="77777777" w:rsidR="00516483" w:rsidRPr="006F7950" w:rsidRDefault="00516483" w:rsidP="00516483">
      <w:pPr>
        <w:ind w:firstLine="709"/>
        <w:jc w:val="both"/>
        <w:rPr>
          <w:szCs w:val="28"/>
        </w:rPr>
      </w:pPr>
    </w:p>
    <w:p w14:paraId="7971F409" w14:textId="3A75F747" w:rsidR="006E3B78" w:rsidRPr="00C82B23" w:rsidRDefault="006E3B78" w:rsidP="00C82B23">
      <w:pPr>
        <w:pStyle w:val="1"/>
        <w:numPr>
          <w:ilvl w:val="0"/>
          <w:numId w:val="0"/>
        </w:numPr>
        <w:spacing w:before="0"/>
        <w:rPr>
          <w:rFonts w:ascii="Times New Roman" w:hAnsi="Times New Roman"/>
          <w:sz w:val="28"/>
          <w:szCs w:val="28"/>
        </w:rPr>
      </w:pPr>
      <w:bookmarkStart w:id="38" w:name="_Toc515397806"/>
      <w:bookmarkStart w:id="39" w:name="_Toc518469971"/>
      <w:bookmarkStart w:id="40" w:name="_Toc12280776"/>
      <w:bookmarkStart w:id="41" w:name="_Toc512931222"/>
      <w:bookmarkStart w:id="42" w:name="_Toc518277644"/>
      <w:bookmarkStart w:id="43" w:name="_Toc10270941"/>
      <w:bookmarkStart w:id="44" w:name="_Toc376713408"/>
      <w:bookmarkStart w:id="45" w:name="_Toc376713954"/>
      <w:bookmarkStart w:id="46" w:name="_Toc81702978"/>
      <w:bookmarkStart w:id="47" w:name="_Toc44340740"/>
      <w:bookmarkStart w:id="48" w:name="_Toc140083900"/>
      <w:bookmarkStart w:id="49" w:name="_Toc140478531"/>
      <w:bookmarkStart w:id="50" w:name="_Toc81702980"/>
      <w:bookmarkEnd w:id="19"/>
      <w:bookmarkEnd w:id="20"/>
      <w:r w:rsidRPr="00C82B23">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38"/>
      <w:bookmarkEnd w:id="39"/>
      <w:bookmarkEnd w:id="40"/>
    </w:p>
    <w:p w14:paraId="18EE33B5" w14:textId="77777777" w:rsidR="006E3B78" w:rsidRPr="00072EB4" w:rsidRDefault="006E3B78" w:rsidP="006E3B78">
      <w:pPr>
        <w:tabs>
          <w:tab w:val="right" w:leader="underscore" w:pos="8505"/>
        </w:tabs>
        <w:ind w:firstLine="709"/>
        <w:rPr>
          <w:bCs/>
          <w:szCs w:val="28"/>
        </w:rPr>
      </w:pPr>
      <w:bookmarkStart w:id="51" w:name="page41"/>
      <w:bookmarkEnd w:id="51"/>
      <w:r w:rsidRPr="00072EB4">
        <w:rPr>
          <w:bCs/>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05427056" w14:textId="474CA8AC" w:rsidR="006E3B78" w:rsidRPr="00072EB4" w:rsidRDefault="006E3B78" w:rsidP="00735AA7">
      <w:pPr>
        <w:pStyle w:val="2"/>
        <w:numPr>
          <w:ilvl w:val="0"/>
          <w:numId w:val="0"/>
        </w:numPr>
        <w:spacing w:before="0"/>
        <w:jc w:val="center"/>
        <w:rPr>
          <w:rFonts w:ascii="Times New Roman" w:hAnsi="Times New Roman"/>
          <w:b w:val="0"/>
          <w:i w:val="0"/>
        </w:rPr>
      </w:pPr>
      <w:bookmarkStart w:id="52" w:name="_Toc511718862"/>
      <w:bookmarkStart w:id="53" w:name="_Toc515397808"/>
      <w:bookmarkStart w:id="54" w:name="_Toc518469973"/>
      <w:bookmarkStart w:id="55" w:name="_Toc12280778"/>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52"/>
      <w:bookmarkEnd w:id="53"/>
      <w:bookmarkEnd w:id="54"/>
      <w:bookmarkEnd w:id="55"/>
    </w:p>
    <w:p w14:paraId="60DC54F4" w14:textId="5D3C183A" w:rsidR="006E3B78" w:rsidRPr="004B3DE9" w:rsidRDefault="006E3B78" w:rsidP="006E3B78">
      <w:pPr>
        <w:pStyle w:val="Style13"/>
        <w:widowControl/>
        <w:ind w:left="360"/>
        <w:jc w:val="right"/>
        <w:rPr>
          <w:rStyle w:val="FontStyle429"/>
          <w:sz w:val="28"/>
          <w:szCs w:val="28"/>
        </w:rPr>
      </w:pPr>
      <w:r w:rsidRPr="00072EB4">
        <w:rPr>
          <w:rStyle w:val="FontStyle429"/>
          <w:sz w:val="28"/>
          <w:szCs w:val="28"/>
        </w:rPr>
        <w:t xml:space="preserve">Таблица </w:t>
      </w:r>
      <w:r w:rsidR="004B3DE9">
        <w:rPr>
          <w:rStyle w:val="FontStyle429"/>
          <w:sz w:val="28"/>
          <w:szCs w:val="28"/>
        </w:rPr>
        <w:t>8</w:t>
      </w:r>
    </w:p>
    <w:p w14:paraId="7FB3F9F1" w14:textId="77777777" w:rsidR="006E3B78" w:rsidRPr="00072EB4" w:rsidRDefault="006E3B78" w:rsidP="006E3B78">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5"/>
        <w:gridCol w:w="2976"/>
        <w:gridCol w:w="2835"/>
      </w:tblGrid>
      <w:tr w:rsidR="006E3B78" w:rsidRPr="00072EB4" w14:paraId="67C89F00" w14:textId="77777777" w:rsidTr="00E8231F">
        <w:trPr>
          <w:trHeight w:val="1459"/>
        </w:trPr>
        <w:tc>
          <w:tcPr>
            <w:tcW w:w="1872" w:type="dxa"/>
            <w:shd w:val="clear" w:color="auto" w:fill="auto"/>
          </w:tcPr>
          <w:p w14:paraId="3688829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Наименование компетенции</w:t>
            </w:r>
          </w:p>
        </w:tc>
        <w:tc>
          <w:tcPr>
            <w:tcW w:w="1985" w:type="dxa"/>
            <w:shd w:val="clear" w:color="auto" w:fill="auto"/>
          </w:tcPr>
          <w:p w14:paraId="2E05E3CC"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Наименование индикаторов достижения компетенции</w:t>
            </w:r>
          </w:p>
        </w:tc>
        <w:tc>
          <w:tcPr>
            <w:tcW w:w="2976" w:type="dxa"/>
            <w:shd w:val="clear" w:color="auto" w:fill="auto"/>
          </w:tcPr>
          <w:p w14:paraId="3300CAE6"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Результаты</w:t>
            </w:r>
          </w:p>
          <w:p w14:paraId="40749F77"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обучения</w:t>
            </w:r>
          </w:p>
          <w:p w14:paraId="55165DC3"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(умения и знания), соотнесенные с индикаторами достижения компетенции</w:t>
            </w:r>
          </w:p>
        </w:tc>
        <w:tc>
          <w:tcPr>
            <w:tcW w:w="2835" w:type="dxa"/>
            <w:shd w:val="clear" w:color="auto" w:fill="auto"/>
          </w:tcPr>
          <w:p w14:paraId="5617F14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Типовые контрольные</w:t>
            </w:r>
          </w:p>
          <w:p w14:paraId="6F8F4EA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задания</w:t>
            </w:r>
          </w:p>
        </w:tc>
      </w:tr>
      <w:tr w:rsidR="005853DB" w:rsidRPr="00072EB4" w14:paraId="42915A82" w14:textId="77777777" w:rsidTr="004549C0">
        <w:tc>
          <w:tcPr>
            <w:tcW w:w="1872" w:type="dxa"/>
            <w:vMerge w:val="restart"/>
            <w:shd w:val="clear" w:color="auto" w:fill="auto"/>
          </w:tcPr>
          <w:p w14:paraId="4A56F1A4" w14:textId="33F5BF56" w:rsidR="005853DB" w:rsidRPr="004B3DE9" w:rsidRDefault="005853DB" w:rsidP="005853DB">
            <w:pPr>
              <w:jc w:val="center"/>
              <w:rPr>
                <w:b/>
                <w:sz w:val="24"/>
                <w:szCs w:val="24"/>
              </w:rPr>
            </w:pPr>
            <w:r w:rsidRPr="004B3DE9">
              <w:rPr>
                <w:b/>
                <w:sz w:val="24"/>
                <w:szCs w:val="24"/>
              </w:rPr>
              <w:t>ПКН-3</w:t>
            </w:r>
          </w:p>
          <w:p w14:paraId="5D4627DF" w14:textId="2952F4B0" w:rsidR="005853DB" w:rsidRPr="004B3DE9" w:rsidRDefault="005853DB" w:rsidP="005853DB">
            <w:pPr>
              <w:jc w:val="center"/>
              <w:rPr>
                <w:rFonts w:eastAsia="Calibri"/>
                <w:b/>
                <w:color w:val="000000"/>
                <w:sz w:val="24"/>
                <w:szCs w:val="24"/>
              </w:rPr>
            </w:pPr>
            <w:r w:rsidRPr="004B3DE9">
              <w:rPr>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985" w:type="dxa"/>
            <w:tcBorders>
              <w:top w:val="single" w:sz="4" w:space="0" w:color="auto"/>
              <w:left w:val="single" w:sz="4" w:space="0" w:color="auto"/>
              <w:bottom w:val="single" w:sz="4" w:space="0" w:color="auto"/>
              <w:right w:val="single" w:sz="4" w:space="0" w:color="auto"/>
            </w:tcBorders>
            <w:vAlign w:val="center"/>
          </w:tcPr>
          <w:p w14:paraId="00D90497" w14:textId="30E78E07" w:rsidR="005853DB" w:rsidRPr="009F0331" w:rsidRDefault="005853DB" w:rsidP="00C45D4B">
            <w:pPr>
              <w:pStyle w:val="Default"/>
              <w:numPr>
                <w:ilvl w:val="0"/>
                <w:numId w:val="23"/>
              </w:numPr>
              <w:tabs>
                <w:tab w:val="left" w:pos="35"/>
                <w:tab w:val="left" w:pos="420"/>
              </w:tabs>
              <w:ind w:left="0" w:firstLine="35"/>
              <w:rPr>
                <w:color w:val="auto"/>
              </w:rPr>
            </w:pPr>
            <w:r w:rsidRPr="009F0331">
              <w:rPr>
                <w:color w:val="auto"/>
              </w:rPr>
              <w:t xml:space="preserve">Применяет аналитические системы работы с данными. </w:t>
            </w:r>
          </w:p>
          <w:p w14:paraId="67748175" w14:textId="77777777" w:rsidR="005853DB" w:rsidRPr="004B3DE9" w:rsidRDefault="005853DB" w:rsidP="00DC7628">
            <w:pPr>
              <w:tabs>
                <w:tab w:val="left" w:pos="35"/>
                <w:tab w:val="left" w:pos="420"/>
              </w:tabs>
              <w:ind w:firstLine="35"/>
              <w:rPr>
                <w:rFonts w:eastAsia="Calibri"/>
                <w:b/>
                <w:color w:val="000000"/>
                <w:sz w:val="24"/>
                <w:szCs w:val="24"/>
              </w:rPr>
            </w:pPr>
          </w:p>
        </w:tc>
        <w:tc>
          <w:tcPr>
            <w:tcW w:w="2976" w:type="dxa"/>
            <w:tcBorders>
              <w:top w:val="single" w:sz="4" w:space="0" w:color="000000"/>
              <w:left w:val="single" w:sz="4" w:space="0" w:color="000000"/>
              <w:bottom w:val="single" w:sz="4" w:space="0" w:color="auto"/>
              <w:right w:val="single" w:sz="4" w:space="0" w:color="000000"/>
            </w:tcBorders>
          </w:tcPr>
          <w:p w14:paraId="27DA84A9" w14:textId="77777777" w:rsidR="005853DB" w:rsidRPr="0094265F" w:rsidRDefault="005853DB" w:rsidP="005853DB">
            <w:pPr>
              <w:ind w:left="2" w:right="46"/>
              <w:jc w:val="both"/>
              <w:rPr>
                <w:bCs/>
                <w:sz w:val="24"/>
                <w:szCs w:val="24"/>
              </w:rPr>
            </w:pPr>
            <w:r w:rsidRPr="0094265F">
              <w:rPr>
                <w:bCs/>
                <w:sz w:val="24"/>
                <w:szCs w:val="24"/>
              </w:rPr>
              <w:t>Знать: классификацию и основные характеристики аналитических систем работы с данными по управлению рисками.</w:t>
            </w:r>
          </w:p>
          <w:p w14:paraId="7B975179" w14:textId="05201FD0" w:rsidR="005853DB" w:rsidRPr="004A340F" w:rsidRDefault="005853DB" w:rsidP="005853DB">
            <w:pPr>
              <w:widowControl w:val="0"/>
              <w:overflowPunct w:val="0"/>
              <w:autoSpaceDE w:val="0"/>
              <w:autoSpaceDN w:val="0"/>
              <w:adjustRightInd w:val="0"/>
              <w:jc w:val="both"/>
              <w:rPr>
                <w:rFonts w:eastAsia="Calibri"/>
                <w:b/>
                <w:color w:val="000000"/>
                <w:sz w:val="24"/>
                <w:szCs w:val="24"/>
                <w:highlight w:val="yellow"/>
              </w:rPr>
            </w:pPr>
            <w:r w:rsidRPr="0094265F">
              <w:rPr>
                <w:bCs/>
                <w:sz w:val="24"/>
                <w:szCs w:val="24"/>
              </w:rPr>
              <w:t>Уметь: применять аналитические системы работы с данными в целях управления рисками в компании.</w:t>
            </w:r>
          </w:p>
        </w:tc>
        <w:tc>
          <w:tcPr>
            <w:tcW w:w="2835" w:type="dxa"/>
            <w:tcBorders>
              <w:top w:val="single" w:sz="4" w:space="0" w:color="000000"/>
              <w:left w:val="single" w:sz="4" w:space="0" w:color="000000"/>
              <w:bottom w:val="single" w:sz="4" w:space="0" w:color="auto"/>
              <w:right w:val="single" w:sz="4" w:space="0" w:color="000000"/>
            </w:tcBorders>
          </w:tcPr>
          <w:p w14:paraId="793B7682" w14:textId="37C71347" w:rsidR="005853DB" w:rsidRPr="00957B9D" w:rsidRDefault="005853DB" w:rsidP="005853DB">
            <w:pPr>
              <w:spacing w:after="8" w:line="259" w:lineRule="auto"/>
              <w:rPr>
                <w:sz w:val="22"/>
                <w:szCs w:val="22"/>
              </w:rPr>
            </w:pPr>
            <w:r w:rsidRPr="005853DB">
              <w:rPr>
                <w:bCs/>
                <w:i/>
                <w:iCs/>
                <w:sz w:val="22"/>
                <w:szCs w:val="22"/>
                <w:u w:val="single"/>
              </w:rPr>
              <w:t>Задание 1:</w:t>
            </w:r>
            <w:r>
              <w:rPr>
                <w:b/>
                <w:sz w:val="22"/>
                <w:szCs w:val="22"/>
              </w:rPr>
              <w:t xml:space="preserve"> </w:t>
            </w:r>
            <w:r w:rsidR="00DC7628">
              <w:rPr>
                <w:sz w:val="22"/>
                <w:szCs w:val="22"/>
              </w:rPr>
              <w:t>п</w:t>
            </w:r>
            <w:r w:rsidRPr="00957B9D">
              <w:rPr>
                <w:sz w:val="22"/>
                <w:szCs w:val="22"/>
              </w:rPr>
              <w:t xml:space="preserve">еречислите и опишите функциональность </w:t>
            </w:r>
            <w:r w:rsidRPr="00957B9D">
              <w:rPr>
                <w:sz w:val="22"/>
                <w:szCs w:val="22"/>
                <w:lang w:val="en-US"/>
              </w:rPr>
              <w:t>B</w:t>
            </w:r>
            <w:r w:rsidRPr="00957B9D">
              <w:rPr>
                <w:sz w:val="22"/>
                <w:szCs w:val="22"/>
              </w:rPr>
              <w:t>2</w:t>
            </w:r>
            <w:r w:rsidRPr="00957B9D">
              <w:rPr>
                <w:sz w:val="22"/>
                <w:szCs w:val="22"/>
                <w:lang w:val="en-US"/>
              </w:rPr>
              <w:t>B</w:t>
            </w:r>
            <w:r w:rsidRPr="00957B9D">
              <w:rPr>
                <w:sz w:val="22"/>
                <w:szCs w:val="22"/>
              </w:rPr>
              <w:t>-сервисов по управлению рисками (российские, иностранные)</w:t>
            </w:r>
            <w:r>
              <w:rPr>
                <w:sz w:val="22"/>
                <w:szCs w:val="22"/>
              </w:rPr>
              <w:t>.</w:t>
            </w:r>
          </w:p>
          <w:p w14:paraId="771D8557" w14:textId="621FFA8C" w:rsidR="005853DB" w:rsidRPr="005853DB" w:rsidRDefault="005853DB" w:rsidP="005853DB">
            <w:pPr>
              <w:jc w:val="both"/>
              <w:rPr>
                <w:rFonts w:eastAsia="Calibri"/>
                <w:color w:val="000000"/>
                <w:sz w:val="24"/>
                <w:szCs w:val="24"/>
                <w:highlight w:val="yellow"/>
              </w:rPr>
            </w:pPr>
            <w:r w:rsidRPr="005853DB">
              <w:rPr>
                <w:bCs/>
                <w:i/>
                <w:iCs/>
                <w:sz w:val="22"/>
                <w:szCs w:val="22"/>
                <w:u w:val="single"/>
              </w:rPr>
              <w:t>Задание 2:</w:t>
            </w:r>
            <w:r w:rsidRPr="00957B9D">
              <w:rPr>
                <w:sz w:val="22"/>
                <w:szCs w:val="22"/>
              </w:rPr>
              <w:t xml:space="preserve"> </w:t>
            </w:r>
            <w:r w:rsidR="00DC7628">
              <w:rPr>
                <w:sz w:val="22"/>
                <w:szCs w:val="22"/>
              </w:rPr>
              <w:t>о</w:t>
            </w:r>
            <w:r>
              <w:rPr>
                <w:sz w:val="22"/>
                <w:szCs w:val="22"/>
              </w:rPr>
              <w:t xml:space="preserve">пишите функциональные характеристики </w:t>
            </w:r>
            <w:r>
              <w:rPr>
                <w:sz w:val="22"/>
                <w:szCs w:val="22"/>
                <w:lang w:val="en-US"/>
              </w:rPr>
              <w:t>SAP</w:t>
            </w:r>
            <w:r w:rsidRPr="00957B9D">
              <w:rPr>
                <w:sz w:val="22"/>
                <w:szCs w:val="22"/>
              </w:rPr>
              <w:t xml:space="preserve"> </w:t>
            </w:r>
            <w:r>
              <w:rPr>
                <w:sz w:val="22"/>
                <w:szCs w:val="22"/>
                <w:lang w:val="en-US"/>
              </w:rPr>
              <w:t>GRC</w:t>
            </w:r>
            <w:r>
              <w:rPr>
                <w:sz w:val="22"/>
                <w:szCs w:val="22"/>
              </w:rPr>
              <w:t>.</w:t>
            </w:r>
          </w:p>
        </w:tc>
      </w:tr>
      <w:tr w:rsidR="005853DB" w:rsidRPr="00072EB4" w14:paraId="6B52B2AC" w14:textId="77777777" w:rsidTr="004549C0">
        <w:trPr>
          <w:trHeight w:val="3386"/>
        </w:trPr>
        <w:tc>
          <w:tcPr>
            <w:tcW w:w="1872" w:type="dxa"/>
            <w:vMerge/>
            <w:shd w:val="clear" w:color="auto" w:fill="auto"/>
          </w:tcPr>
          <w:p w14:paraId="19BB86FD" w14:textId="77777777" w:rsidR="005853DB" w:rsidRPr="004B3DE9" w:rsidRDefault="005853DB" w:rsidP="005853DB">
            <w:pPr>
              <w:jc w:val="center"/>
              <w:rPr>
                <w:rFonts w:eastAsia="Calibri"/>
                <w:b/>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2091BF0B" w14:textId="0F4269C9" w:rsidR="005853DB" w:rsidRPr="009F0331" w:rsidRDefault="005853DB" w:rsidP="00C45D4B">
            <w:pPr>
              <w:pStyle w:val="Default"/>
              <w:numPr>
                <w:ilvl w:val="0"/>
                <w:numId w:val="23"/>
              </w:numPr>
              <w:tabs>
                <w:tab w:val="left" w:pos="35"/>
                <w:tab w:val="left" w:pos="177"/>
                <w:tab w:val="left" w:pos="420"/>
              </w:tabs>
              <w:ind w:left="0" w:firstLine="35"/>
              <w:rPr>
                <w:color w:val="auto"/>
              </w:rPr>
            </w:pPr>
            <w:r w:rsidRPr="009F0331">
              <w:rPr>
                <w:color w:val="auto"/>
              </w:rPr>
              <w:t xml:space="preserve">Проводит анализ рынка аналитических систем работы с данными. </w:t>
            </w:r>
          </w:p>
          <w:p w14:paraId="4A365F64" w14:textId="77777777" w:rsidR="005853DB" w:rsidRPr="004B3DE9" w:rsidRDefault="005853DB" w:rsidP="00DC7628">
            <w:pPr>
              <w:tabs>
                <w:tab w:val="left" w:pos="35"/>
                <w:tab w:val="left" w:pos="420"/>
              </w:tabs>
              <w:ind w:firstLine="35"/>
              <w:rPr>
                <w:rFonts w:eastAsia="Calibri"/>
                <w:b/>
                <w:color w:val="000000"/>
                <w:sz w:val="24"/>
                <w:szCs w:val="24"/>
              </w:rPr>
            </w:pPr>
          </w:p>
        </w:tc>
        <w:tc>
          <w:tcPr>
            <w:tcW w:w="2976" w:type="dxa"/>
            <w:tcBorders>
              <w:top w:val="single" w:sz="4" w:space="0" w:color="auto"/>
              <w:left w:val="single" w:sz="4" w:space="0" w:color="000000"/>
              <w:bottom w:val="single" w:sz="4" w:space="0" w:color="auto"/>
              <w:right w:val="single" w:sz="4" w:space="0" w:color="000000"/>
            </w:tcBorders>
          </w:tcPr>
          <w:p w14:paraId="5D22150F" w14:textId="77777777" w:rsidR="005853DB" w:rsidRPr="0094265F" w:rsidRDefault="005853DB" w:rsidP="005853DB">
            <w:pPr>
              <w:ind w:left="2" w:right="46"/>
              <w:rPr>
                <w:bCs/>
                <w:sz w:val="24"/>
                <w:szCs w:val="24"/>
              </w:rPr>
            </w:pPr>
            <w:r w:rsidRPr="0094265F">
              <w:rPr>
                <w:bCs/>
                <w:sz w:val="24"/>
                <w:szCs w:val="24"/>
              </w:rPr>
              <w:t xml:space="preserve">Знать: </w:t>
            </w:r>
          </w:p>
          <w:p w14:paraId="7F8ECDEA" w14:textId="77777777" w:rsidR="005853DB" w:rsidRPr="0094265F" w:rsidRDefault="005853DB" w:rsidP="00C45D4B">
            <w:pPr>
              <w:numPr>
                <w:ilvl w:val="0"/>
                <w:numId w:val="8"/>
              </w:numPr>
              <w:tabs>
                <w:tab w:val="left" w:pos="176"/>
              </w:tabs>
              <w:jc w:val="both"/>
              <w:rPr>
                <w:bCs/>
                <w:sz w:val="24"/>
                <w:szCs w:val="24"/>
              </w:rPr>
            </w:pPr>
            <w:r w:rsidRPr="0094265F">
              <w:rPr>
                <w:bCs/>
                <w:sz w:val="24"/>
                <w:szCs w:val="24"/>
              </w:rPr>
              <w:t>методы и технологии анализа рынка аналитических систем работы с данными по управлению рисками;</w:t>
            </w:r>
          </w:p>
          <w:p w14:paraId="247E98AC" w14:textId="77777777" w:rsidR="005853DB" w:rsidRPr="0094265F" w:rsidRDefault="005853DB" w:rsidP="00C45D4B">
            <w:pPr>
              <w:numPr>
                <w:ilvl w:val="0"/>
                <w:numId w:val="8"/>
              </w:numPr>
              <w:tabs>
                <w:tab w:val="left" w:pos="176"/>
              </w:tabs>
              <w:jc w:val="both"/>
              <w:rPr>
                <w:bCs/>
                <w:sz w:val="24"/>
                <w:szCs w:val="24"/>
              </w:rPr>
            </w:pPr>
            <w:r w:rsidRPr="0094265F">
              <w:rPr>
                <w:bCs/>
                <w:sz w:val="24"/>
                <w:szCs w:val="24"/>
              </w:rPr>
              <w:t>перечень аналитических систем работы с данными по управлению рисками.</w:t>
            </w:r>
          </w:p>
          <w:p w14:paraId="22F6641C" w14:textId="4FE9E47D" w:rsidR="005853DB" w:rsidRPr="002B1CFD" w:rsidRDefault="005853DB" w:rsidP="005853DB">
            <w:pPr>
              <w:widowControl w:val="0"/>
              <w:overflowPunct w:val="0"/>
              <w:autoSpaceDE w:val="0"/>
              <w:autoSpaceDN w:val="0"/>
              <w:adjustRightInd w:val="0"/>
              <w:jc w:val="both"/>
              <w:rPr>
                <w:rFonts w:cs="Calibri"/>
                <w:sz w:val="24"/>
                <w:szCs w:val="24"/>
                <w:highlight w:val="yellow"/>
              </w:rPr>
            </w:pPr>
            <w:r w:rsidRPr="0094265F">
              <w:rPr>
                <w:bCs/>
                <w:sz w:val="24"/>
                <w:szCs w:val="24"/>
              </w:rPr>
              <w:t>Уметь: осуществлять анализ рыночной конъюнктуры аналитических систем работы с данными по управлению рисками и проводить их сравнительный анализ.</w:t>
            </w:r>
          </w:p>
        </w:tc>
        <w:tc>
          <w:tcPr>
            <w:tcW w:w="2835" w:type="dxa"/>
            <w:tcBorders>
              <w:top w:val="single" w:sz="4" w:space="0" w:color="auto"/>
              <w:left w:val="single" w:sz="4" w:space="0" w:color="000000"/>
              <w:bottom w:val="single" w:sz="4" w:space="0" w:color="auto"/>
              <w:right w:val="single" w:sz="4" w:space="0" w:color="000000"/>
            </w:tcBorders>
          </w:tcPr>
          <w:p w14:paraId="1A6F0B17" w14:textId="77777777" w:rsidR="005853DB" w:rsidRDefault="005853DB" w:rsidP="005853DB">
            <w:pPr>
              <w:spacing w:after="8" w:line="259" w:lineRule="auto"/>
              <w:rPr>
                <w:b/>
                <w:sz w:val="22"/>
                <w:szCs w:val="22"/>
              </w:rPr>
            </w:pPr>
            <w:r w:rsidRPr="005853DB">
              <w:rPr>
                <w:bCs/>
                <w:i/>
                <w:iCs/>
                <w:sz w:val="22"/>
                <w:szCs w:val="22"/>
                <w:u w:val="single"/>
              </w:rPr>
              <w:t>Задание 1:</w:t>
            </w:r>
            <w:r>
              <w:rPr>
                <w:b/>
                <w:sz w:val="22"/>
                <w:szCs w:val="22"/>
              </w:rPr>
              <w:t xml:space="preserve"> </w:t>
            </w:r>
            <w:r w:rsidRPr="00BE4410">
              <w:rPr>
                <w:sz w:val="22"/>
                <w:szCs w:val="22"/>
              </w:rPr>
              <w:t>проведите анализ конъюнктуры рынка аналитических систем работы с риск-данными в России.</w:t>
            </w:r>
          </w:p>
          <w:p w14:paraId="616B4569" w14:textId="31093C96" w:rsidR="005853DB" w:rsidRPr="004A340F" w:rsidRDefault="005853DB" w:rsidP="005853DB">
            <w:pPr>
              <w:widowControl w:val="0"/>
              <w:overflowPunct w:val="0"/>
              <w:autoSpaceDE w:val="0"/>
              <w:autoSpaceDN w:val="0"/>
              <w:adjustRightInd w:val="0"/>
              <w:jc w:val="both"/>
              <w:rPr>
                <w:rFonts w:cs="Calibri"/>
                <w:sz w:val="24"/>
                <w:szCs w:val="24"/>
                <w:highlight w:val="yellow"/>
              </w:rPr>
            </w:pPr>
            <w:r w:rsidRPr="005853DB">
              <w:rPr>
                <w:bCs/>
                <w:i/>
                <w:iCs/>
                <w:sz w:val="22"/>
                <w:szCs w:val="22"/>
                <w:u w:val="single"/>
              </w:rPr>
              <w:t>Задание 2:</w:t>
            </w:r>
            <w:r>
              <w:rPr>
                <w:b/>
                <w:sz w:val="22"/>
                <w:szCs w:val="22"/>
              </w:rPr>
              <w:t xml:space="preserve"> </w:t>
            </w:r>
            <w:r w:rsidRPr="00BE4410">
              <w:rPr>
                <w:sz w:val="22"/>
                <w:szCs w:val="22"/>
              </w:rPr>
              <w:t>проведите сравнительный анализ российских аналитических систем</w:t>
            </w:r>
            <w:r>
              <w:rPr>
                <w:sz w:val="22"/>
                <w:szCs w:val="22"/>
              </w:rPr>
              <w:t xml:space="preserve"> работы с риск-данными, выделив основные атрибуты, преимуществ и недостатки.</w:t>
            </w:r>
          </w:p>
        </w:tc>
      </w:tr>
      <w:tr w:rsidR="005853DB" w:rsidRPr="00072EB4" w14:paraId="2B57C841" w14:textId="77777777" w:rsidTr="00702A10">
        <w:trPr>
          <w:trHeight w:val="1118"/>
        </w:trPr>
        <w:tc>
          <w:tcPr>
            <w:tcW w:w="1872" w:type="dxa"/>
            <w:vMerge/>
            <w:tcBorders>
              <w:bottom w:val="single" w:sz="4" w:space="0" w:color="auto"/>
            </w:tcBorders>
            <w:shd w:val="clear" w:color="auto" w:fill="auto"/>
          </w:tcPr>
          <w:p w14:paraId="26C1ABA5" w14:textId="77777777" w:rsidR="005853DB" w:rsidRPr="004B3DE9" w:rsidRDefault="005853DB" w:rsidP="005853DB">
            <w:pPr>
              <w:jc w:val="center"/>
              <w:rPr>
                <w:rFonts w:eastAsia="Calibri"/>
                <w:b/>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EE28EE3" w14:textId="2B343752" w:rsidR="005853DB" w:rsidRPr="005853DB" w:rsidRDefault="005853DB" w:rsidP="00C45D4B">
            <w:pPr>
              <w:pStyle w:val="afa"/>
              <w:numPr>
                <w:ilvl w:val="0"/>
                <w:numId w:val="23"/>
              </w:numPr>
              <w:tabs>
                <w:tab w:val="left" w:pos="35"/>
                <w:tab w:val="left" w:pos="420"/>
              </w:tabs>
              <w:ind w:left="0" w:firstLine="35"/>
              <w:rPr>
                <w:rFonts w:eastAsia="Calibri"/>
                <w:color w:val="000000"/>
              </w:rPr>
            </w:pPr>
            <w:r w:rsidRPr="005853DB">
              <w:t>Консультирует по вопросам применения аналитических систем работы с данными.</w:t>
            </w:r>
          </w:p>
        </w:tc>
        <w:tc>
          <w:tcPr>
            <w:tcW w:w="2976" w:type="dxa"/>
            <w:tcBorders>
              <w:top w:val="single" w:sz="4" w:space="0" w:color="auto"/>
              <w:left w:val="single" w:sz="4" w:space="0" w:color="000000"/>
              <w:bottom w:val="single" w:sz="4" w:space="0" w:color="auto"/>
              <w:right w:val="single" w:sz="4" w:space="0" w:color="000000"/>
            </w:tcBorders>
          </w:tcPr>
          <w:p w14:paraId="57AA95CA" w14:textId="2DBC8CE4" w:rsidR="005853DB" w:rsidRPr="0094265F" w:rsidRDefault="005853DB" w:rsidP="005853DB">
            <w:pPr>
              <w:ind w:left="2"/>
              <w:jc w:val="both"/>
              <w:rPr>
                <w:bCs/>
                <w:sz w:val="24"/>
                <w:szCs w:val="24"/>
              </w:rPr>
            </w:pPr>
            <w:r w:rsidRPr="0094265F">
              <w:rPr>
                <w:bCs/>
                <w:sz w:val="24"/>
                <w:szCs w:val="24"/>
              </w:rPr>
              <w:t>Знать: архитектуру и атрибуты аналитических систем работы с данными по управлению рисками.</w:t>
            </w:r>
          </w:p>
          <w:p w14:paraId="46413D00" w14:textId="77777777" w:rsidR="005853DB" w:rsidRPr="0094265F" w:rsidRDefault="005853DB" w:rsidP="005853DB">
            <w:pPr>
              <w:ind w:left="2"/>
              <w:rPr>
                <w:bCs/>
                <w:sz w:val="24"/>
                <w:szCs w:val="24"/>
              </w:rPr>
            </w:pPr>
            <w:r w:rsidRPr="0094265F">
              <w:rPr>
                <w:bCs/>
                <w:sz w:val="24"/>
                <w:szCs w:val="24"/>
              </w:rPr>
              <w:t xml:space="preserve">Уметь: </w:t>
            </w:r>
          </w:p>
          <w:p w14:paraId="4FCE01F0" w14:textId="77777777" w:rsidR="005853DB" w:rsidRDefault="005853DB" w:rsidP="00C45D4B">
            <w:pPr>
              <w:numPr>
                <w:ilvl w:val="0"/>
                <w:numId w:val="8"/>
              </w:numPr>
              <w:tabs>
                <w:tab w:val="left" w:pos="176"/>
              </w:tabs>
              <w:jc w:val="both"/>
              <w:rPr>
                <w:bCs/>
                <w:sz w:val="24"/>
                <w:szCs w:val="24"/>
              </w:rPr>
            </w:pPr>
            <w:r w:rsidRPr="0094265F">
              <w:rPr>
                <w:bCs/>
                <w:sz w:val="24"/>
                <w:szCs w:val="24"/>
              </w:rPr>
              <w:t xml:space="preserve">анализировать и описывать аналитических систем </w:t>
            </w:r>
            <w:r w:rsidRPr="0094265F">
              <w:rPr>
                <w:bCs/>
                <w:sz w:val="24"/>
                <w:szCs w:val="24"/>
              </w:rPr>
              <w:lastRenderedPageBreak/>
              <w:t>работы с данными по управлению рисками;</w:t>
            </w:r>
          </w:p>
          <w:p w14:paraId="497F08CC" w14:textId="29CD9C17" w:rsidR="005853DB" w:rsidRPr="0094265F" w:rsidRDefault="005853DB" w:rsidP="00C45D4B">
            <w:pPr>
              <w:numPr>
                <w:ilvl w:val="0"/>
                <w:numId w:val="8"/>
              </w:numPr>
              <w:tabs>
                <w:tab w:val="left" w:pos="176"/>
              </w:tabs>
              <w:jc w:val="both"/>
              <w:rPr>
                <w:bCs/>
                <w:sz w:val="24"/>
                <w:szCs w:val="24"/>
              </w:rPr>
            </w:pPr>
            <w:r w:rsidRPr="0094265F">
              <w:rPr>
                <w:bCs/>
                <w:sz w:val="24"/>
                <w:szCs w:val="24"/>
              </w:rPr>
              <w:t>с учетом рисков обосновывать необходимость разработки и развития аналитических систем работы с данными по управлению</w:t>
            </w:r>
          </w:p>
          <w:p w14:paraId="04909247" w14:textId="5930377D" w:rsidR="005853DB" w:rsidRPr="004A340F" w:rsidRDefault="005853DB" w:rsidP="005853DB">
            <w:pPr>
              <w:widowControl w:val="0"/>
              <w:overflowPunct w:val="0"/>
              <w:autoSpaceDE w:val="0"/>
              <w:autoSpaceDN w:val="0"/>
              <w:adjustRightInd w:val="0"/>
              <w:jc w:val="both"/>
              <w:rPr>
                <w:rFonts w:cs="Calibri"/>
                <w:sz w:val="24"/>
                <w:szCs w:val="24"/>
                <w:highlight w:val="yellow"/>
              </w:rPr>
            </w:pPr>
            <w:r w:rsidRPr="0094265F">
              <w:rPr>
                <w:bCs/>
                <w:sz w:val="24"/>
                <w:szCs w:val="24"/>
              </w:rPr>
              <w:t xml:space="preserve"> рисками.</w:t>
            </w:r>
          </w:p>
        </w:tc>
        <w:tc>
          <w:tcPr>
            <w:tcW w:w="2835" w:type="dxa"/>
            <w:tcBorders>
              <w:top w:val="single" w:sz="4" w:space="0" w:color="000000"/>
              <w:left w:val="single" w:sz="4" w:space="0" w:color="000000"/>
              <w:bottom w:val="single" w:sz="4" w:space="0" w:color="auto"/>
              <w:right w:val="single" w:sz="4" w:space="0" w:color="000000"/>
            </w:tcBorders>
          </w:tcPr>
          <w:p w14:paraId="35431C32" w14:textId="28ED2ED2" w:rsidR="005853DB" w:rsidRPr="005853DB" w:rsidRDefault="005853DB" w:rsidP="005853DB">
            <w:pPr>
              <w:spacing w:after="8" w:line="259" w:lineRule="auto"/>
              <w:rPr>
                <w:sz w:val="22"/>
                <w:szCs w:val="22"/>
              </w:rPr>
            </w:pPr>
            <w:r w:rsidRPr="005853DB">
              <w:rPr>
                <w:bCs/>
                <w:i/>
                <w:iCs/>
                <w:sz w:val="22"/>
                <w:szCs w:val="22"/>
                <w:u w:val="single"/>
              </w:rPr>
              <w:lastRenderedPageBreak/>
              <w:t>Задание 1:</w:t>
            </w:r>
            <w:r>
              <w:rPr>
                <w:b/>
                <w:sz w:val="22"/>
                <w:szCs w:val="22"/>
              </w:rPr>
              <w:t xml:space="preserve"> </w:t>
            </w:r>
            <w:r w:rsidR="00DC7628">
              <w:rPr>
                <w:sz w:val="22"/>
                <w:szCs w:val="22"/>
              </w:rPr>
              <w:t>н</w:t>
            </w:r>
            <w:r w:rsidRPr="00957B9D">
              <w:rPr>
                <w:sz w:val="22"/>
                <w:szCs w:val="22"/>
              </w:rPr>
              <w:t>ебольшой банк в России автоматизирует систему управления операционными рисками</w:t>
            </w:r>
            <w:r>
              <w:rPr>
                <w:sz w:val="22"/>
                <w:szCs w:val="22"/>
              </w:rPr>
              <w:t xml:space="preserve">, в </w:t>
            </w:r>
            <w:proofErr w:type="spellStart"/>
            <w:r>
              <w:rPr>
                <w:sz w:val="22"/>
                <w:szCs w:val="22"/>
              </w:rPr>
              <w:t>т.ч</w:t>
            </w:r>
            <w:proofErr w:type="spellEnd"/>
            <w:r>
              <w:rPr>
                <w:sz w:val="22"/>
                <w:szCs w:val="22"/>
              </w:rPr>
              <w:t xml:space="preserve">. ведение базы данных по случаям реализации операционных рисков. Какую </w:t>
            </w:r>
            <w:r>
              <w:rPr>
                <w:sz w:val="22"/>
                <w:szCs w:val="22"/>
              </w:rPr>
              <w:lastRenderedPageBreak/>
              <w:t>систему вы посоветуете применить?</w:t>
            </w:r>
          </w:p>
          <w:p w14:paraId="3948725A" w14:textId="46C693EA" w:rsidR="005853DB" w:rsidRPr="00DC7628" w:rsidRDefault="005853DB" w:rsidP="00DC7628">
            <w:pPr>
              <w:spacing w:line="272" w:lineRule="auto"/>
              <w:rPr>
                <w:bCs/>
                <w:i/>
                <w:iCs/>
                <w:sz w:val="22"/>
                <w:szCs w:val="22"/>
                <w:u w:val="single"/>
              </w:rPr>
            </w:pPr>
            <w:r w:rsidRPr="005853DB">
              <w:rPr>
                <w:bCs/>
                <w:i/>
                <w:iCs/>
                <w:sz w:val="22"/>
                <w:szCs w:val="22"/>
                <w:u w:val="single"/>
              </w:rPr>
              <w:t>Задание 2:</w:t>
            </w:r>
            <w:r w:rsidR="00DC7628">
              <w:rPr>
                <w:bCs/>
                <w:i/>
                <w:iCs/>
                <w:sz w:val="22"/>
                <w:szCs w:val="22"/>
                <w:u w:val="single"/>
              </w:rPr>
              <w:t xml:space="preserve"> </w:t>
            </w:r>
            <w:r w:rsidR="00DC7628">
              <w:rPr>
                <w:sz w:val="22"/>
                <w:szCs w:val="22"/>
              </w:rPr>
              <w:t>с</w:t>
            </w:r>
            <w:r w:rsidRPr="00957B9D">
              <w:rPr>
                <w:sz w:val="22"/>
                <w:szCs w:val="22"/>
              </w:rPr>
              <w:t>проектируйте план внедрения предложенной системы с учетом рисков</w:t>
            </w:r>
            <w:r>
              <w:rPr>
                <w:sz w:val="22"/>
                <w:szCs w:val="22"/>
              </w:rPr>
              <w:t>.</w:t>
            </w:r>
          </w:p>
        </w:tc>
      </w:tr>
      <w:tr w:rsidR="004B3DE9" w:rsidRPr="00072EB4" w14:paraId="0535E327" w14:textId="77777777" w:rsidTr="00A46383">
        <w:tc>
          <w:tcPr>
            <w:tcW w:w="9668" w:type="dxa"/>
            <w:gridSpan w:val="4"/>
            <w:tcBorders>
              <w:top w:val="single" w:sz="4" w:space="0" w:color="auto"/>
              <w:left w:val="single" w:sz="4" w:space="0" w:color="auto"/>
              <w:bottom w:val="single" w:sz="4" w:space="0" w:color="auto"/>
              <w:right w:val="single" w:sz="4" w:space="0" w:color="auto"/>
            </w:tcBorders>
          </w:tcPr>
          <w:p w14:paraId="655B937C" w14:textId="31550692" w:rsidR="004B3DE9" w:rsidRPr="004549C0" w:rsidRDefault="004B3DE9" w:rsidP="004B3DE9">
            <w:pPr>
              <w:pStyle w:val="afa"/>
              <w:ind w:left="34"/>
              <w:jc w:val="both"/>
              <w:rPr>
                <w:highlight w:val="yellow"/>
              </w:rPr>
            </w:pPr>
            <w:r w:rsidRPr="004549C0">
              <w:rPr>
                <w:i/>
              </w:rPr>
              <w:lastRenderedPageBreak/>
              <w:t>38.03.05 Бизнес-информатика, ОП «Цифровая трансформация управления бизнесом»</w:t>
            </w:r>
          </w:p>
        </w:tc>
      </w:tr>
      <w:tr w:rsidR="00435724" w:rsidRPr="00072EB4" w14:paraId="0EF372D7" w14:textId="77777777" w:rsidTr="004549C0">
        <w:tc>
          <w:tcPr>
            <w:tcW w:w="1872" w:type="dxa"/>
            <w:vMerge w:val="restart"/>
            <w:shd w:val="clear" w:color="auto" w:fill="auto"/>
          </w:tcPr>
          <w:p w14:paraId="1862D122" w14:textId="21FDB2E9" w:rsidR="00435724" w:rsidRDefault="00435724" w:rsidP="00435724">
            <w:pPr>
              <w:jc w:val="center"/>
              <w:rPr>
                <w:sz w:val="24"/>
                <w:szCs w:val="24"/>
              </w:rPr>
            </w:pPr>
            <w:r w:rsidRPr="00B460F2">
              <w:rPr>
                <w:rFonts w:eastAsia="MS Mincho"/>
                <w:b/>
                <w:sz w:val="24"/>
                <w:szCs w:val="24"/>
                <w:lang w:eastAsia="ja-JP"/>
              </w:rPr>
              <w:t>ПКН-6</w:t>
            </w:r>
          </w:p>
          <w:p w14:paraId="0CBA84D4" w14:textId="1EB4C7D4" w:rsidR="00435724" w:rsidRPr="004A340F" w:rsidRDefault="00435724" w:rsidP="00435724">
            <w:pPr>
              <w:jc w:val="center"/>
              <w:rPr>
                <w:b/>
                <w:sz w:val="24"/>
                <w:szCs w:val="24"/>
                <w:highlight w:val="yellow"/>
              </w:rPr>
            </w:pPr>
            <w:r w:rsidRPr="00B460F2">
              <w:rPr>
                <w:sz w:val="24"/>
                <w:szCs w:val="24"/>
              </w:rPr>
              <w:t xml:space="preserve">Способность проводить </w:t>
            </w:r>
            <w:proofErr w:type="spellStart"/>
            <w:r w:rsidRPr="00B460F2">
              <w:rPr>
                <w:sz w:val="24"/>
                <w:szCs w:val="24"/>
              </w:rPr>
              <w:t>биз</w:t>
            </w:r>
            <w:proofErr w:type="spellEnd"/>
            <w:r w:rsidRPr="00B460F2">
              <w:rPr>
                <w:sz w:val="24"/>
                <w:szCs w:val="24"/>
              </w:rPr>
              <w:t>-нес-анализ предметной области</w:t>
            </w:r>
          </w:p>
        </w:tc>
        <w:tc>
          <w:tcPr>
            <w:tcW w:w="1985" w:type="dxa"/>
            <w:tcBorders>
              <w:top w:val="single" w:sz="4" w:space="0" w:color="auto"/>
              <w:left w:val="single" w:sz="4" w:space="0" w:color="auto"/>
              <w:bottom w:val="single" w:sz="4" w:space="0" w:color="auto"/>
              <w:right w:val="single" w:sz="4" w:space="0" w:color="auto"/>
            </w:tcBorders>
            <w:vAlign w:val="center"/>
          </w:tcPr>
          <w:p w14:paraId="6A866CC0" w14:textId="380B966B" w:rsidR="00435724" w:rsidRPr="001D6F50" w:rsidRDefault="00435724" w:rsidP="00C45D4B">
            <w:pPr>
              <w:pStyle w:val="Default"/>
              <w:numPr>
                <w:ilvl w:val="0"/>
                <w:numId w:val="24"/>
              </w:numPr>
              <w:tabs>
                <w:tab w:val="left" w:pos="340"/>
              </w:tabs>
              <w:ind w:left="35" w:firstLine="0"/>
              <w:rPr>
                <w:color w:val="auto"/>
              </w:rPr>
            </w:pPr>
            <w:r w:rsidRPr="00DC7628">
              <w:t xml:space="preserve">Проводит обследование предприятия. </w:t>
            </w:r>
          </w:p>
        </w:tc>
        <w:tc>
          <w:tcPr>
            <w:tcW w:w="2976" w:type="dxa"/>
            <w:tcBorders>
              <w:top w:val="single" w:sz="4" w:space="0" w:color="auto"/>
              <w:left w:val="single" w:sz="4" w:space="0" w:color="auto"/>
              <w:bottom w:val="single" w:sz="4" w:space="0" w:color="auto"/>
              <w:right w:val="single" w:sz="4" w:space="0" w:color="auto"/>
            </w:tcBorders>
            <w:vAlign w:val="center"/>
          </w:tcPr>
          <w:p w14:paraId="687D83D1" w14:textId="77777777" w:rsidR="00435724" w:rsidRPr="00702A10" w:rsidRDefault="00435724" w:rsidP="00435724">
            <w:pPr>
              <w:rPr>
                <w:sz w:val="24"/>
                <w:szCs w:val="24"/>
              </w:rPr>
            </w:pPr>
            <w:r w:rsidRPr="00702A10">
              <w:rPr>
                <w:sz w:val="24"/>
                <w:szCs w:val="24"/>
              </w:rPr>
              <w:t>Знать: методику обследования деятельности предприятия с точки зрения управления рисками.</w:t>
            </w:r>
          </w:p>
          <w:p w14:paraId="4206FEFE" w14:textId="3236D619" w:rsidR="00435724" w:rsidRPr="00702A10" w:rsidRDefault="00435724" w:rsidP="00435724">
            <w:pPr>
              <w:pStyle w:val="afa"/>
              <w:widowControl w:val="0"/>
              <w:tabs>
                <w:tab w:val="left" w:pos="313"/>
              </w:tabs>
              <w:overflowPunct w:val="0"/>
              <w:autoSpaceDE w:val="0"/>
              <w:autoSpaceDN w:val="0"/>
              <w:adjustRightInd w:val="0"/>
              <w:ind w:left="0"/>
              <w:rPr>
                <w:rFonts w:cs="Calibri"/>
              </w:rPr>
            </w:pPr>
            <w:r w:rsidRPr="00702A10">
              <w:t>Уметь: описывать и моделировать процессы предприятия с точки зрения управления рисками.</w:t>
            </w:r>
          </w:p>
        </w:tc>
        <w:tc>
          <w:tcPr>
            <w:tcW w:w="2835" w:type="dxa"/>
            <w:shd w:val="clear" w:color="auto" w:fill="auto"/>
          </w:tcPr>
          <w:p w14:paraId="21713463" w14:textId="50DC12DC" w:rsidR="00435724" w:rsidRPr="00702A10" w:rsidRDefault="00435724" w:rsidP="00435724">
            <w:pPr>
              <w:pStyle w:val="afa"/>
              <w:ind w:left="34"/>
              <w:jc w:val="both"/>
              <w:rPr>
                <w:i/>
                <w:iCs/>
                <w:u w:val="single"/>
              </w:rPr>
            </w:pPr>
            <w:r w:rsidRPr="00702A10">
              <w:rPr>
                <w:i/>
                <w:iCs/>
                <w:u w:val="single"/>
              </w:rPr>
              <w:t>Задание:</w:t>
            </w:r>
            <w:r w:rsidRPr="00702A10">
              <w:t xml:space="preserve"> описать и смоделировать</w:t>
            </w:r>
            <w:r w:rsidR="00702A10">
              <w:t xml:space="preserve"> </w:t>
            </w:r>
            <w:r w:rsidRPr="00702A10">
              <w:t>процессы  управления</w:t>
            </w:r>
            <w:r w:rsidR="00702A10">
              <w:t xml:space="preserve"> </w:t>
            </w:r>
            <w:r w:rsidRPr="00702A10">
              <w:t>рисками в компании для конкретного бизнес-заказчика.</w:t>
            </w:r>
          </w:p>
        </w:tc>
      </w:tr>
      <w:tr w:rsidR="00435724" w:rsidRPr="00072EB4" w14:paraId="0B625F16" w14:textId="77777777" w:rsidTr="004549C0">
        <w:tc>
          <w:tcPr>
            <w:tcW w:w="1872" w:type="dxa"/>
            <w:vMerge/>
            <w:shd w:val="clear" w:color="auto" w:fill="auto"/>
          </w:tcPr>
          <w:p w14:paraId="69A813E1" w14:textId="77777777" w:rsidR="00435724" w:rsidRPr="004A340F" w:rsidRDefault="00435724" w:rsidP="00435724">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700F9366" w14:textId="509E7FC4" w:rsidR="00435724" w:rsidRPr="001D6F50" w:rsidRDefault="00435724" w:rsidP="00C45D4B">
            <w:pPr>
              <w:pStyle w:val="Default"/>
              <w:numPr>
                <w:ilvl w:val="0"/>
                <w:numId w:val="24"/>
              </w:numPr>
              <w:tabs>
                <w:tab w:val="left" w:pos="318"/>
              </w:tabs>
              <w:ind w:left="0" w:firstLine="35"/>
              <w:rPr>
                <w:color w:val="auto"/>
              </w:rPr>
            </w:pPr>
            <w:r w:rsidRPr="00DC7628">
              <w:t>Выявляет потребности и формирует требования к информационной системе.</w:t>
            </w:r>
          </w:p>
        </w:tc>
        <w:tc>
          <w:tcPr>
            <w:tcW w:w="2976" w:type="dxa"/>
            <w:tcBorders>
              <w:top w:val="single" w:sz="4" w:space="0" w:color="auto"/>
              <w:left w:val="single" w:sz="4" w:space="0" w:color="auto"/>
              <w:bottom w:val="single" w:sz="4" w:space="0" w:color="auto"/>
              <w:right w:val="single" w:sz="4" w:space="0" w:color="auto"/>
            </w:tcBorders>
            <w:vAlign w:val="center"/>
          </w:tcPr>
          <w:p w14:paraId="77D0E48D" w14:textId="77777777" w:rsidR="00435724" w:rsidRPr="00702A10" w:rsidRDefault="00435724" w:rsidP="00435724">
            <w:pPr>
              <w:rPr>
                <w:sz w:val="24"/>
                <w:szCs w:val="24"/>
              </w:rPr>
            </w:pPr>
            <w:r w:rsidRPr="00702A10">
              <w:rPr>
                <w:sz w:val="24"/>
                <w:szCs w:val="24"/>
              </w:rPr>
              <w:t>Знать: методы выявления потребностей заказчиков, способы документирования требований к системам управления рисками.</w:t>
            </w:r>
          </w:p>
          <w:p w14:paraId="2096A924" w14:textId="23DCFDD2" w:rsidR="00435724" w:rsidRPr="00702A10" w:rsidRDefault="00435724" w:rsidP="00435724">
            <w:pPr>
              <w:pStyle w:val="afa"/>
              <w:widowControl w:val="0"/>
              <w:tabs>
                <w:tab w:val="left" w:pos="313"/>
              </w:tabs>
              <w:overflowPunct w:val="0"/>
              <w:autoSpaceDE w:val="0"/>
              <w:autoSpaceDN w:val="0"/>
              <w:adjustRightInd w:val="0"/>
              <w:ind w:left="0"/>
              <w:rPr>
                <w:rFonts w:cs="Calibri"/>
              </w:rPr>
            </w:pPr>
            <w:r w:rsidRPr="00702A10">
              <w:t>Уметь: выявлять, стандартизировать, классифицировать потребности бизнес-заказчиков в системах управления рисками.</w:t>
            </w:r>
          </w:p>
        </w:tc>
        <w:tc>
          <w:tcPr>
            <w:tcW w:w="2835" w:type="dxa"/>
            <w:shd w:val="clear" w:color="auto" w:fill="auto"/>
          </w:tcPr>
          <w:p w14:paraId="4EE391EF" w14:textId="1A545923" w:rsidR="00435724" w:rsidRPr="00702A10" w:rsidRDefault="00435724" w:rsidP="00435724">
            <w:pPr>
              <w:pStyle w:val="afa"/>
              <w:ind w:left="34"/>
              <w:jc w:val="both"/>
            </w:pPr>
            <w:r w:rsidRPr="00702A10">
              <w:rPr>
                <w:i/>
                <w:iCs/>
                <w:u w:val="single"/>
              </w:rPr>
              <w:t>Задание:</w:t>
            </w:r>
            <w:r w:rsidRPr="00702A10">
              <w:rPr>
                <w:i/>
                <w:iCs/>
              </w:rPr>
              <w:t xml:space="preserve"> </w:t>
            </w:r>
            <w:r w:rsidRPr="00702A10">
              <w:t>выявить потребности конкретного бизнес-заказчика в системе управления рисками</w:t>
            </w:r>
            <w:r w:rsidR="00827FC8" w:rsidRPr="00702A10">
              <w:t xml:space="preserve"> и сформулировать требования к данной системе</w:t>
            </w:r>
            <w:r w:rsidRPr="00702A10">
              <w:t>.</w:t>
            </w:r>
          </w:p>
        </w:tc>
      </w:tr>
      <w:tr w:rsidR="00435724" w:rsidRPr="00072EB4" w14:paraId="5CFE25BF" w14:textId="77777777" w:rsidTr="004549C0">
        <w:tc>
          <w:tcPr>
            <w:tcW w:w="1872" w:type="dxa"/>
            <w:vMerge/>
            <w:tcBorders>
              <w:bottom w:val="nil"/>
            </w:tcBorders>
            <w:shd w:val="clear" w:color="auto" w:fill="auto"/>
          </w:tcPr>
          <w:p w14:paraId="5EDFD520" w14:textId="77777777" w:rsidR="00435724" w:rsidRPr="004A340F" w:rsidRDefault="00435724" w:rsidP="00435724">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4C000723" w14:textId="34D08F36" w:rsidR="00435724" w:rsidRPr="001D6F50" w:rsidRDefault="00435724" w:rsidP="00C45D4B">
            <w:pPr>
              <w:pStyle w:val="Default"/>
              <w:numPr>
                <w:ilvl w:val="0"/>
                <w:numId w:val="24"/>
              </w:numPr>
              <w:tabs>
                <w:tab w:val="left" w:pos="400"/>
              </w:tabs>
              <w:ind w:left="35" w:firstLine="0"/>
              <w:rPr>
                <w:color w:val="auto"/>
              </w:rPr>
            </w:pPr>
            <w:r w:rsidRPr="00DC7628">
              <w:t>Проводит анализ рынка и под требования предлагает решения в области ИТ, проводит оценку предложенных решений.</w:t>
            </w:r>
          </w:p>
        </w:tc>
        <w:tc>
          <w:tcPr>
            <w:tcW w:w="2976" w:type="dxa"/>
            <w:tcBorders>
              <w:top w:val="single" w:sz="4" w:space="0" w:color="auto"/>
              <w:left w:val="single" w:sz="4" w:space="0" w:color="auto"/>
              <w:bottom w:val="single" w:sz="4" w:space="0" w:color="auto"/>
              <w:right w:val="single" w:sz="4" w:space="0" w:color="auto"/>
            </w:tcBorders>
          </w:tcPr>
          <w:p w14:paraId="1BA6EC15" w14:textId="77777777" w:rsidR="00435724" w:rsidRPr="00702A10" w:rsidRDefault="00435724" w:rsidP="00435724">
            <w:pPr>
              <w:rPr>
                <w:sz w:val="24"/>
                <w:szCs w:val="24"/>
              </w:rPr>
            </w:pPr>
            <w:r w:rsidRPr="00702A10">
              <w:rPr>
                <w:sz w:val="24"/>
                <w:szCs w:val="24"/>
              </w:rPr>
              <w:t>Знать: методы анализа рынка ИТ-решений, современные решения в области управления рисками.</w:t>
            </w:r>
          </w:p>
          <w:p w14:paraId="381EB3BD" w14:textId="6DBBAF7A" w:rsidR="00435724" w:rsidRPr="00702A10" w:rsidRDefault="00435724" w:rsidP="00435724">
            <w:pPr>
              <w:pStyle w:val="afa"/>
              <w:widowControl w:val="0"/>
              <w:tabs>
                <w:tab w:val="left" w:pos="313"/>
              </w:tabs>
              <w:overflowPunct w:val="0"/>
              <w:autoSpaceDE w:val="0"/>
              <w:autoSpaceDN w:val="0"/>
              <w:adjustRightInd w:val="0"/>
              <w:ind w:left="0"/>
              <w:rPr>
                <w:rFonts w:cs="Calibri"/>
              </w:rPr>
            </w:pPr>
            <w:r w:rsidRPr="00702A10">
              <w:t>Уметь: проводить анализ данного рынка, подбирать решения с учетом требований бизнеса, грамотно обосновывать выбранные решения.</w:t>
            </w:r>
          </w:p>
        </w:tc>
        <w:tc>
          <w:tcPr>
            <w:tcW w:w="2835" w:type="dxa"/>
            <w:shd w:val="clear" w:color="auto" w:fill="auto"/>
          </w:tcPr>
          <w:p w14:paraId="0CE23454" w14:textId="79289F3D" w:rsidR="00435724" w:rsidRPr="00702A10" w:rsidRDefault="00435724" w:rsidP="00435724">
            <w:pPr>
              <w:pStyle w:val="afa"/>
              <w:ind w:left="34"/>
              <w:jc w:val="both"/>
            </w:pPr>
            <w:r w:rsidRPr="00702A10">
              <w:rPr>
                <w:i/>
                <w:iCs/>
                <w:u w:val="single"/>
              </w:rPr>
              <w:t xml:space="preserve">Задание: </w:t>
            </w:r>
            <w:r w:rsidRPr="00702A10">
              <w:t>провести анализ рынка ИТ-решений в области управления рисками и обоснованно выбрать ИТ-решение для конкретного бизнес-заказчика.</w:t>
            </w:r>
          </w:p>
        </w:tc>
      </w:tr>
      <w:tr w:rsidR="000B796E" w:rsidRPr="00072EB4" w14:paraId="15787BF8" w14:textId="77777777" w:rsidTr="004549C0">
        <w:tc>
          <w:tcPr>
            <w:tcW w:w="1872" w:type="dxa"/>
            <w:vMerge w:val="restart"/>
            <w:shd w:val="clear" w:color="auto" w:fill="auto"/>
          </w:tcPr>
          <w:p w14:paraId="675D1616" w14:textId="39DB1A05" w:rsidR="000B796E" w:rsidRPr="000B796E" w:rsidRDefault="000B796E" w:rsidP="000B796E">
            <w:pPr>
              <w:jc w:val="center"/>
              <w:rPr>
                <w:b/>
                <w:bCs/>
                <w:sz w:val="24"/>
                <w:szCs w:val="24"/>
              </w:rPr>
            </w:pPr>
            <w:r w:rsidRPr="000B796E">
              <w:rPr>
                <w:b/>
                <w:bCs/>
                <w:sz w:val="24"/>
                <w:szCs w:val="24"/>
              </w:rPr>
              <w:t>ПКП-4</w:t>
            </w:r>
          </w:p>
          <w:p w14:paraId="40C67012" w14:textId="2F9AF95C" w:rsidR="000B796E" w:rsidRPr="004A340F" w:rsidRDefault="000B796E" w:rsidP="000B796E">
            <w:pPr>
              <w:jc w:val="center"/>
              <w:rPr>
                <w:b/>
                <w:sz w:val="24"/>
                <w:szCs w:val="24"/>
                <w:highlight w:val="yellow"/>
              </w:rPr>
            </w:pPr>
            <w:r w:rsidRPr="00B460F2">
              <w:rPr>
                <w:sz w:val="24"/>
                <w:szCs w:val="24"/>
              </w:rPr>
              <w:t>Способность разрабатывать предложения для заказчиков по вопросам использования ИТ для трансформации бизнеса</w:t>
            </w:r>
          </w:p>
        </w:tc>
        <w:tc>
          <w:tcPr>
            <w:tcW w:w="1985" w:type="dxa"/>
            <w:tcBorders>
              <w:top w:val="single" w:sz="4" w:space="0" w:color="auto"/>
              <w:left w:val="single" w:sz="4" w:space="0" w:color="auto"/>
              <w:bottom w:val="single" w:sz="4" w:space="0" w:color="auto"/>
              <w:right w:val="single" w:sz="4" w:space="0" w:color="auto"/>
            </w:tcBorders>
            <w:vAlign w:val="center"/>
          </w:tcPr>
          <w:p w14:paraId="17C6289A" w14:textId="18061FEE" w:rsidR="000B796E" w:rsidRPr="00DC7628" w:rsidRDefault="000B796E" w:rsidP="000B796E">
            <w:pPr>
              <w:pStyle w:val="Default"/>
              <w:tabs>
                <w:tab w:val="left" w:pos="400"/>
              </w:tabs>
              <w:ind w:left="35"/>
            </w:pPr>
            <w:r w:rsidRPr="0094265F">
              <w:t>1.</w:t>
            </w:r>
            <w:r w:rsidRPr="0094265F">
              <w:tab/>
              <w:t>Предлагает вариант изменения бизнес-модели предприятия/организации в условиях трансформации бизнеса</w:t>
            </w:r>
          </w:p>
        </w:tc>
        <w:tc>
          <w:tcPr>
            <w:tcW w:w="2976" w:type="dxa"/>
            <w:tcBorders>
              <w:top w:val="single" w:sz="4" w:space="0" w:color="000000"/>
              <w:left w:val="single" w:sz="4" w:space="0" w:color="000000"/>
              <w:bottom w:val="single" w:sz="4" w:space="0" w:color="000000"/>
              <w:right w:val="single" w:sz="4" w:space="0" w:color="000000"/>
            </w:tcBorders>
          </w:tcPr>
          <w:p w14:paraId="3E03BB03" w14:textId="399C5C0A" w:rsidR="000B796E" w:rsidRPr="0094265F" w:rsidRDefault="000B796E" w:rsidP="000B796E">
            <w:pPr>
              <w:tabs>
                <w:tab w:val="left" w:pos="176"/>
              </w:tabs>
              <w:ind w:left="2"/>
              <w:rPr>
                <w:bCs/>
                <w:sz w:val="24"/>
                <w:szCs w:val="24"/>
              </w:rPr>
            </w:pPr>
            <w:r w:rsidRPr="0094265F">
              <w:rPr>
                <w:bCs/>
                <w:sz w:val="24"/>
                <w:szCs w:val="24"/>
              </w:rPr>
              <w:t>Знать:</w:t>
            </w:r>
          </w:p>
          <w:p w14:paraId="302A3BDB" w14:textId="77777777" w:rsidR="000B796E" w:rsidRPr="0094265F" w:rsidRDefault="000B796E" w:rsidP="00C45D4B">
            <w:pPr>
              <w:numPr>
                <w:ilvl w:val="0"/>
                <w:numId w:val="9"/>
              </w:numPr>
              <w:tabs>
                <w:tab w:val="left" w:pos="176"/>
              </w:tabs>
              <w:jc w:val="both"/>
              <w:rPr>
                <w:bCs/>
                <w:sz w:val="24"/>
                <w:szCs w:val="24"/>
              </w:rPr>
            </w:pPr>
            <w:r w:rsidRPr="0094265F">
              <w:rPr>
                <w:bCs/>
                <w:sz w:val="24"/>
                <w:szCs w:val="24"/>
              </w:rPr>
              <w:t>содержание бизнес-модели организаций, наиболее распространенные примеры бизнес-моделей;</w:t>
            </w:r>
          </w:p>
          <w:p w14:paraId="5F470B43" w14:textId="77777777" w:rsidR="000B796E" w:rsidRPr="0094265F" w:rsidRDefault="000B796E" w:rsidP="00C45D4B">
            <w:pPr>
              <w:numPr>
                <w:ilvl w:val="0"/>
                <w:numId w:val="9"/>
              </w:numPr>
              <w:tabs>
                <w:tab w:val="left" w:pos="176"/>
              </w:tabs>
              <w:jc w:val="both"/>
              <w:rPr>
                <w:bCs/>
                <w:sz w:val="24"/>
                <w:szCs w:val="24"/>
              </w:rPr>
            </w:pPr>
            <w:r w:rsidRPr="0094265F">
              <w:rPr>
                <w:bCs/>
                <w:sz w:val="24"/>
                <w:szCs w:val="24"/>
              </w:rPr>
              <w:t>технологии и методы анализа рисков и определения трендов;</w:t>
            </w:r>
          </w:p>
          <w:p w14:paraId="4387E6DA" w14:textId="77777777" w:rsidR="000B796E" w:rsidRPr="0094265F" w:rsidRDefault="000B796E" w:rsidP="00C45D4B">
            <w:pPr>
              <w:numPr>
                <w:ilvl w:val="0"/>
                <w:numId w:val="9"/>
              </w:numPr>
              <w:tabs>
                <w:tab w:val="left" w:pos="176"/>
              </w:tabs>
              <w:jc w:val="both"/>
              <w:rPr>
                <w:bCs/>
                <w:sz w:val="24"/>
                <w:szCs w:val="24"/>
              </w:rPr>
            </w:pPr>
            <w:r w:rsidRPr="0094265F">
              <w:rPr>
                <w:bCs/>
                <w:sz w:val="24"/>
                <w:szCs w:val="24"/>
              </w:rPr>
              <w:t xml:space="preserve">модели внедрения систем в организации. </w:t>
            </w:r>
          </w:p>
          <w:p w14:paraId="4FB0070C" w14:textId="77777777" w:rsidR="000B796E" w:rsidRPr="0094265F" w:rsidRDefault="000B796E" w:rsidP="000B796E">
            <w:pPr>
              <w:tabs>
                <w:tab w:val="left" w:pos="176"/>
              </w:tabs>
              <w:ind w:left="2"/>
              <w:rPr>
                <w:bCs/>
                <w:sz w:val="24"/>
                <w:szCs w:val="24"/>
              </w:rPr>
            </w:pPr>
            <w:r w:rsidRPr="0094265F">
              <w:rPr>
                <w:bCs/>
                <w:sz w:val="24"/>
                <w:szCs w:val="24"/>
              </w:rPr>
              <w:t xml:space="preserve">Уметь:  </w:t>
            </w:r>
          </w:p>
          <w:p w14:paraId="2F0B26A3" w14:textId="77777777" w:rsidR="000B796E" w:rsidRDefault="000B796E" w:rsidP="00C45D4B">
            <w:pPr>
              <w:numPr>
                <w:ilvl w:val="0"/>
                <w:numId w:val="9"/>
              </w:numPr>
              <w:tabs>
                <w:tab w:val="left" w:pos="176"/>
              </w:tabs>
              <w:jc w:val="both"/>
              <w:rPr>
                <w:bCs/>
                <w:sz w:val="24"/>
                <w:szCs w:val="24"/>
              </w:rPr>
            </w:pPr>
            <w:r w:rsidRPr="0094265F">
              <w:rPr>
                <w:bCs/>
                <w:sz w:val="24"/>
                <w:szCs w:val="24"/>
              </w:rPr>
              <w:lastRenderedPageBreak/>
              <w:t>с учетом рисков и трендов определять ИТ-цели трансформации бизнеса;</w:t>
            </w:r>
          </w:p>
          <w:p w14:paraId="1A296EB7" w14:textId="5CDE9E98" w:rsidR="000B796E" w:rsidRPr="000B796E" w:rsidRDefault="000B796E" w:rsidP="00C45D4B">
            <w:pPr>
              <w:numPr>
                <w:ilvl w:val="0"/>
                <w:numId w:val="9"/>
              </w:numPr>
              <w:tabs>
                <w:tab w:val="left" w:pos="176"/>
              </w:tabs>
              <w:jc w:val="both"/>
              <w:rPr>
                <w:bCs/>
                <w:sz w:val="24"/>
                <w:szCs w:val="24"/>
              </w:rPr>
            </w:pPr>
            <w:r>
              <w:rPr>
                <w:bCs/>
                <w:sz w:val="24"/>
                <w:szCs w:val="24"/>
              </w:rPr>
              <w:t xml:space="preserve">описывать </w:t>
            </w:r>
            <w:r w:rsidRPr="0094265F">
              <w:rPr>
                <w:bCs/>
                <w:sz w:val="24"/>
                <w:szCs w:val="24"/>
              </w:rPr>
              <w:t>текущую и целевую модели организации в части информационных технологий управления рисками</w:t>
            </w:r>
            <w:r>
              <w:rPr>
                <w:bCs/>
                <w:sz w:val="24"/>
                <w:szCs w:val="24"/>
              </w:rPr>
              <w:t>;</w:t>
            </w:r>
          </w:p>
          <w:p w14:paraId="2810490E" w14:textId="252211A6" w:rsidR="000B796E" w:rsidRPr="000B796E" w:rsidRDefault="000B796E" w:rsidP="00C45D4B">
            <w:pPr>
              <w:pStyle w:val="afa"/>
              <w:numPr>
                <w:ilvl w:val="0"/>
                <w:numId w:val="25"/>
              </w:numPr>
              <w:tabs>
                <w:tab w:val="left" w:pos="171"/>
              </w:tabs>
              <w:ind w:left="29" w:right="61" w:hanging="29"/>
              <w:jc w:val="both"/>
              <w:rPr>
                <w:bCs/>
              </w:rPr>
            </w:pPr>
            <w:r w:rsidRPr="000B796E">
              <w:rPr>
                <w:bCs/>
              </w:rPr>
              <w:t>разрабатывать дорожную карту достижения целевой модели с учетом ИТ-рисков.</w:t>
            </w:r>
          </w:p>
        </w:tc>
        <w:tc>
          <w:tcPr>
            <w:tcW w:w="2835" w:type="dxa"/>
            <w:shd w:val="clear" w:color="auto" w:fill="auto"/>
          </w:tcPr>
          <w:p w14:paraId="12A423E9" w14:textId="5BF91958" w:rsidR="000B796E" w:rsidRPr="004464AC" w:rsidRDefault="000B796E" w:rsidP="004464AC">
            <w:pPr>
              <w:spacing w:after="8" w:line="259" w:lineRule="auto"/>
              <w:rPr>
                <w:bCs/>
                <w:i/>
                <w:iCs/>
                <w:sz w:val="22"/>
                <w:szCs w:val="22"/>
                <w:u w:val="single"/>
              </w:rPr>
            </w:pPr>
            <w:r w:rsidRPr="000B796E">
              <w:rPr>
                <w:bCs/>
                <w:i/>
                <w:iCs/>
                <w:sz w:val="22"/>
                <w:szCs w:val="22"/>
                <w:u w:val="single"/>
              </w:rPr>
              <w:lastRenderedPageBreak/>
              <w:t>Задание 1</w:t>
            </w:r>
            <w:r>
              <w:rPr>
                <w:bCs/>
                <w:i/>
                <w:iCs/>
                <w:sz w:val="22"/>
                <w:szCs w:val="22"/>
                <w:u w:val="single"/>
              </w:rPr>
              <w:t>:</w:t>
            </w:r>
            <w:r w:rsidRPr="000B796E">
              <w:rPr>
                <w:bCs/>
                <w:i/>
                <w:iCs/>
                <w:sz w:val="22"/>
                <w:szCs w:val="22"/>
              </w:rPr>
              <w:t xml:space="preserve"> </w:t>
            </w:r>
            <w:r>
              <w:rPr>
                <w:sz w:val="22"/>
                <w:szCs w:val="22"/>
              </w:rPr>
              <w:t>с</w:t>
            </w:r>
            <w:r w:rsidRPr="009A2921">
              <w:rPr>
                <w:sz w:val="22"/>
                <w:szCs w:val="22"/>
              </w:rPr>
              <w:t xml:space="preserve">проектируйте </w:t>
            </w:r>
            <w:r w:rsidRPr="000B796E">
              <w:rPr>
                <w:sz w:val="22"/>
                <w:szCs w:val="22"/>
              </w:rPr>
              <w:t>ITRM</w:t>
            </w:r>
            <w:r>
              <w:rPr>
                <w:sz w:val="22"/>
                <w:szCs w:val="22"/>
              </w:rPr>
              <w:t>-</w:t>
            </w:r>
            <w:r w:rsidRPr="009A2921">
              <w:rPr>
                <w:sz w:val="22"/>
                <w:szCs w:val="22"/>
              </w:rPr>
              <w:t xml:space="preserve">систему для выбранной компании. </w:t>
            </w:r>
          </w:p>
          <w:p w14:paraId="13CF5EE7" w14:textId="270BD77C" w:rsidR="000B796E" w:rsidRPr="000B796E" w:rsidRDefault="000B796E" w:rsidP="004464AC">
            <w:pPr>
              <w:pStyle w:val="afa"/>
              <w:tabs>
                <w:tab w:val="left" w:pos="36"/>
              </w:tabs>
              <w:ind w:left="34"/>
              <w:rPr>
                <w:u w:val="single"/>
              </w:rPr>
            </w:pPr>
            <w:r w:rsidRPr="004464AC">
              <w:rPr>
                <w:bCs/>
                <w:i/>
                <w:iCs/>
                <w:sz w:val="22"/>
                <w:szCs w:val="22"/>
                <w:u w:val="single"/>
              </w:rPr>
              <w:t>Задание 2</w:t>
            </w:r>
            <w:r w:rsidR="004464AC">
              <w:rPr>
                <w:bCs/>
                <w:i/>
                <w:iCs/>
                <w:sz w:val="22"/>
                <w:szCs w:val="22"/>
                <w:u w:val="single"/>
              </w:rPr>
              <w:t>:</w:t>
            </w:r>
            <w:r w:rsidR="004464AC" w:rsidRPr="004464AC">
              <w:rPr>
                <w:bCs/>
                <w:i/>
                <w:iCs/>
                <w:sz w:val="22"/>
                <w:szCs w:val="22"/>
              </w:rPr>
              <w:t xml:space="preserve"> </w:t>
            </w:r>
            <w:r w:rsidR="004464AC">
              <w:rPr>
                <w:sz w:val="22"/>
                <w:szCs w:val="22"/>
              </w:rPr>
              <w:t>к</w:t>
            </w:r>
            <w:r w:rsidRPr="009A2921">
              <w:rPr>
                <w:sz w:val="22"/>
                <w:szCs w:val="22"/>
              </w:rPr>
              <w:t>омпания, предоставляющая данные и B2B</w:t>
            </w:r>
            <w:r w:rsidR="004464AC">
              <w:rPr>
                <w:sz w:val="22"/>
                <w:szCs w:val="22"/>
              </w:rPr>
              <w:t>-</w:t>
            </w:r>
            <w:r w:rsidRPr="009A2921">
              <w:rPr>
                <w:sz w:val="22"/>
                <w:szCs w:val="22"/>
              </w:rPr>
              <w:t xml:space="preserve">сервисы по управлению рисками для финансового сектора, готовится </w:t>
            </w:r>
            <w:r w:rsidRPr="009A2921">
              <w:rPr>
                <w:sz w:val="22"/>
                <w:szCs w:val="22"/>
              </w:rPr>
              <w:tab/>
              <w:t>в трансформации бизнеса. Разработайте предложения по использованию ИТ для трансформации бизнеса.</w:t>
            </w:r>
          </w:p>
        </w:tc>
      </w:tr>
      <w:tr w:rsidR="000B796E" w:rsidRPr="00072EB4" w14:paraId="2EB754A4" w14:textId="77777777" w:rsidTr="004549C0">
        <w:tc>
          <w:tcPr>
            <w:tcW w:w="1872" w:type="dxa"/>
            <w:vMerge/>
            <w:tcBorders>
              <w:bottom w:val="nil"/>
            </w:tcBorders>
            <w:shd w:val="clear" w:color="auto" w:fill="auto"/>
          </w:tcPr>
          <w:p w14:paraId="41977AAC" w14:textId="77777777" w:rsidR="000B796E" w:rsidRPr="004A340F" w:rsidRDefault="000B796E" w:rsidP="000B796E">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6B49F46B" w14:textId="1FD5DD02" w:rsidR="000B796E" w:rsidRPr="00DC7628" w:rsidRDefault="000B796E" w:rsidP="000B796E">
            <w:pPr>
              <w:pStyle w:val="Default"/>
              <w:tabs>
                <w:tab w:val="left" w:pos="400"/>
              </w:tabs>
              <w:ind w:left="35"/>
            </w:pPr>
            <w:r w:rsidRPr="0094265F">
              <w:t>2.</w:t>
            </w:r>
            <w:r w:rsidRPr="0094265F">
              <w:tab/>
              <w:t>Консультирует заказчиков по выбору направлений изменений ИТ-ландшафта предприятия/организации с учетом целей трансформации бизнеса</w:t>
            </w:r>
          </w:p>
        </w:tc>
        <w:tc>
          <w:tcPr>
            <w:tcW w:w="2976" w:type="dxa"/>
            <w:tcBorders>
              <w:top w:val="single" w:sz="4" w:space="0" w:color="000000"/>
              <w:left w:val="single" w:sz="4" w:space="0" w:color="000000"/>
              <w:bottom w:val="single" w:sz="4" w:space="0" w:color="000000"/>
              <w:right w:val="single" w:sz="4" w:space="0" w:color="000000"/>
            </w:tcBorders>
          </w:tcPr>
          <w:p w14:paraId="6A8C5F4E" w14:textId="77777777" w:rsidR="000B796E" w:rsidRPr="0094265F" w:rsidRDefault="000B796E" w:rsidP="000B796E">
            <w:pPr>
              <w:tabs>
                <w:tab w:val="left" w:pos="176"/>
              </w:tabs>
              <w:ind w:left="2"/>
              <w:rPr>
                <w:bCs/>
                <w:sz w:val="24"/>
                <w:szCs w:val="24"/>
              </w:rPr>
            </w:pPr>
            <w:r w:rsidRPr="0094265F">
              <w:rPr>
                <w:bCs/>
                <w:sz w:val="24"/>
                <w:szCs w:val="24"/>
              </w:rPr>
              <w:t xml:space="preserve">Знать:  </w:t>
            </w:r>
          </w:p>
          <w:p w14:paraId="263129CD" w14:textId="77777777" w:rsidR="000B796E" w:rsidRPr="0094265F" w:rsidRDefault="000B796E" w:rsidP="00C45D4B">
            <w:pPr>
              <w:numPr>
                <w:ilvl w:val="0"/>
                <w:numId w:val="8"/>
              </w:numPr>
              <w:tabs>
                <w:tab w:val="left" w:pos="176"/>
              </w:tabs>
              <w:jc w:val="both"/>
              <w:rPr>
                <w:bCs/>
                <w:sz w:val="24"/>
                <w:szCs w:val="24"/>
              </w:rPr>
            </w:pPr>
            <w:r w:rsidRPr="0094265F">
              <w:rPr>
                <w:bCs/>
                <w:sz w:val="24"/>
                <w:szCs w:val="24"/>
              </w:rPr>
              <w:t xml:space="preserve">содержание ИТ-ландшафта, в части информационных технологий управления рисками. </w:t>
            </w:r>
          </w:p>
          <w:p w14:paraId="471D579E" w14:textId="77777777" w:rsidR="000B796E" w:rsidRPr="0094265F" w:rsidRDefault="000B796E" w:rsidP="000B796E">
            <w:pPr>
              <w:tabs>
                <w:tab w:val="left" w:pos="176"/>
              </w:tabs>
              <w:ind w:left="2"/>
              <w:rPr>
                <w:bCs/>
                <w:sz w:val="24"/>
                <w:szCs w:val="24"/>
              </w:rPr>
            </w:pPr>
            <w:r w:rsidRPr="0094265F">
              <w:rPr>
                <w:bCs/>
                <w:sz w:val="24"/>
                <w:szCs w:val="24"/>
              </w:rPr>
              <w:t xml:space="preserve">Уметь:  </w:t>
            </w:r>
          </w:p>
          <w:p w14:paraId="4BB72070" w14:textId="77777777" w:rsidR="000B796E" w:rsidRDefault="000B796E" w:rsidP="00C45D4B">
            <w:pPr>
              <w:numPr>
                <w:ilvl w:val="0"/>
                <w:numId w:val="8"/>
              </w:numPr>
              <w:tabs>
                <w:tab w:val="left" w:pos="176"/>
              </w:tabs>
              <w:jc w:val="both"/>
              <w:rPr>
                <w:bCs/>
                <w:sz w:val="24"/>
                <w:szCs w:val="24"/>
              </w:rPr>
            </w:pPr>
            <w:r w:rsidRPr="0094265F">
              <w:rPr>
                <w:bCs/>
                <w:sz w:val="24"/>
                <w:szCs w:val="24"/>
              </w:rPr>
              <w:t xml:space="preserve">анализировать и описывать ИТ-ландшафт организации </w:t>
            </w:r>
            <w:r w:rsidRPr="0094265F">
              <w:rPr>
                <w:bCs/>
                <w:sz w:val="24"/>
                <w:szCs w:val="24"/>
              </w:rPr>
              <w:tab/>
              <w:t xml:space="preserve">в части информационных технологий управления рисками. </w:t>
            </w:r>
          </w:p>
          <w:p w14:paraId="0F32A835" w14:textId="4B6452EF" w:rsidR="000B796E" w:rsidRPr="002B1D49" w:rsidRDefault="000B796E" w:rsidP="000B796E">
            <w:pPr>
              <w:rPr>
                <w:sz w:val="24"/>
                <w:szCs w:val="24"/>
                <w:highlight w:val="yellow"/>
              </w:rPr>
            </w:pPr>
            <w:r w:rsidRPr="0094265F">
              <w:rPr>
                <w:bCs/>
                <w:sz w:val="24"/>
                <w:szCs w:val="24"/>
              </w:rPr>
              <w:t>с учетом рисков обосновывать необходимость изменения ИТ-ландшафта.</w:t>
            </w:r>
          </w:p>
        </w:tc>
        <w:tc>
          <w:tcPr>
            <w:tcW w:w="2835" w:type="dxa"/>
            <w:shd w:val="clear" w:color="auto" w:fill="auto"/>
          </w:tcPr>
          <w:p w14:paraId="64933B88" w14:textId="5FC90B58" w:rsidR="004464AC" w:rsidRPr="009A2921" w:rsidRDefault="004464AC" w:rsidP="004464AC">
            <w:pPr>
              <w:tabs>
                <w:tab w:val="left" w:pos="178"/>
              </w:tabs>
              <w:spacing w:after="15" w:line="256" w:lineRule="auto"/>
              <w:ind w:right="59"/>
              <w:rPr>
                <w:sz w:val="22"/>
                <w:szCs w:val="22"/>
              </w:rPr>
            </w:pPr>
            <w:r w:rsidRPr="004464AC">
              <w:rPr>
                <w:bCs/>
                <w:i/>
                <w:iCs/>
                <w:sz w:val="22"/>
                <w:szCs w:val="22"/>
                <w:u w:val="single"/>
              </w:rPr>
              <w:t>Задание 1</w:t>
            </w:r>
            <w:r>
              <w:rPr>
                <w:bCs/>
                <w:i/>
                <w:iCs/>
                <w:sz w:val="22"/>
                <w:szCs w:val="22"/>
                <w:u w:val="single"/>
              </w:rPr>
              <w:t>:</w:t>
            </w:r>
            <w:r w:rsidRPr="00702A10">
              <w:rPr>
                <w:bCs/>
                <w:i/>
                <w:iCs/>
                <w:sz w:val="22"/>
                <w:szCs w:val="22"/>
              </w:rPr>
              <w:t xml:space="preserve"> </w:t>
            </w:r>
            <w:r>
              <w:rPr>
                <w:sz w:val="22"/>
                <w:szCs w:val="22"/>
              </w:rPr>
              <w:t>к</w:t>
            </w:r>
            <w:r w:rsidRPr="009A2921">
              <w:rPr>
                <w:sz w:val="22"/>
                <w:szCs w:val="22"/>
              </w:rPr>
              <w:t xml:space="preserve">омпания, предоставляющая данные и </w:t>
            </w:r>
            <w:r w:rsidRPr="009A2921">
              <w:rPr>
                <w:sz w:val="22"/>
                <w:szCs w:val="22"/>
              </w:rPr>
              <w:tab/>
              <w:t xml:space="preserve">B2B </w:t>
            </w:r>
            <w:r w:rsidRPr="009A2921">
              <w:rPr>
                <w:sz w:val="22"/>
                <w:szCs w:val="22"/>
              </w:rPr>
              <w:tab/>
              <w:t xml:space="preserve">сервисы по управлению рисками для финансового </w:t>
            </w:r>
            <w:r w:rsidRPr="009A2921">
              <w:rPr>
                <w:sz w:val="22"/>
                <w:szCs w:val="22"/>
              </w:rPr>
              <w:tab/>
              <w:t>сектора, готовится в трансформации бизнеса. Составьте план трансформации бизнеса с учетом рисков, уделив первостепенное внимание описанию целевого ИТ</w:t>
            </w:r>
            <w:r w:rsidRPr="004464AC">
              <w:rPr>
                <w:sz w:val="22"/>
                <w:szCs w:val="22"/>
              </w:rPr>
              <w:t>-</w:t>
            </w:r>
            <w:r w:rsidRPr="009A2921">
              <w:rPr>
                <w:sz w:val="22"/>
                <w:szCs w:val="22"/>
              </w:rPr>
              <w:t xml:space="preserve">ландшафта и целесообразности его изменения. </w:t>
            </w:r>
          </w:p>
          <w:p w14:paraId="256BAC22" w14:textId="51ACCA1D" w:rsidR="000B796E" w:rsidRPr="004464AC" w:rsidRDefault="004464AC" w:rsidP="004464AC">
            <w:pPr>
              <w:spacing w:after="19" w:line="259" w:lineRule="auto"/>
              <w:rPr>
                <w:bCs/>
                <w:i/>
                <w:iCs/>
                <w:sz w:val="22"/>
                <w:szCs w:val="22"/>
                <w:u w:val="single"/>
              </w:rPr>
            </w:pPr>
            <w:r w:rsidRPr="009A2921">
              <w:rPr>
                <w:sz w:val="22"/>
                <w:szCs w:val="22"/>
              </w:rPr>
              <w:t xml:space="preserve"> </w:t>
            </w:r>
            <w:r w:rsidRPr="004464AC">
              <w:rPr>
                <w:bCs/>
                <w:i/>
                <w:iCs/>
                <w:sz w:val="22"/>
                <w:szCs w:val="22"/>
                <w:u w:val="single"/>
              </w:rPr>
              <w:t>Задание 2</w:t>
            </w:r>
            <w:r>
              <w:rPr>
                <w:bCs/>
                <w:i/>
                <w:iCs/>
                <w:sz w:val="22"/>
                <w:szCs w:val="22"/>
                <w:u w:val="single"/>
              </w:rPr>
              <w:t>:</w:t>
            </w:r>
            <w:r w:rsidRPr="004464AC">
              <w:rPr>
                <w:bCs/>
                <w:sz w:val="22"/>
                <w:szCs w:val="22"/>
              </w:rPr>
              <w:t xml:space="preserve"> </w:t>
            </w:r>
            <w:r>
              <w:rPr>
                <w:color w:val="000009"/>
                <w:sz w:val="22"/>
                <w:szCs w:val="22"/>
              </w:rPr>
              <w:t>с</w:t>
            </w:r>
            <w:r w:rsidRPr="009A2921">
              <w:rPr>
                <w:color w:val="000009"/>
                <w:sz w:val="22"/>
                <w:szCs w:val="22"/>
              </w:rPr>
              <w:t>формир</w:t>
            </w:r>
            <w:r w:rsidR="00702A10">
              <w:rPr>
                <w:color w:val="000009"/>
                <w:sz w:val="22"/>
                <w:szCs w:val="22"/>
              </w:rPr>
              <w:t>овать</w:t>
            </w:r>
            <w:r w:rsidRPr="009A2921">
              <w:rPr>
                <w:color w:val="000009"/>
                <w:sz w:val="22"/>
                <w:szCs w:val="22"/>
              </w:rPr>
              <w:t xml:space="preserve"> план проекта внедрения ITRM-системы для предприятия, указанного преподавателем (промышленная компания; банк; И</w:t>
            </w:r>
            <w:r>
              <w:rPr>
                <w:color w:val="000009"/>
                <w:sz w:val="22"/>
                <w:szCs w:val="22"/>
              </w:rPr>
              <w:t>Т-</w:t>
            </w:r>
            <w:r w:rsidRPr="009A2921">
              <w:rPr>
                <w:color w:val="000009"/>
                <w:sz w:val="22"/>
                <w:szCs w:val="22"/>
              </w:rPr>
              <w:t xml:space="preserve">компания и др.). В ходе работы необходимо получить от преподавателя ограничения по сумме работ и составу проектной группы по </w:t>
            </w:r>
            <w:r w:rsidRPr="004464AC">
              <w:rPr>
                <w:color w:val="000009"/>
                <w:sz w:val="22"/>
                <w:szCs w:val="22"/>
              </w:rPr>
              <w:t xml:space="preserve">внедрению </w:t>
            </w:r>
            <w:r>
              <w:rPr>
                <w:color w:val="000009"/>
                <w:sz w:val="22"/>
                <w:szCs w:val="22"/>
                <w:lang w:val="en-US"/>
              </w:rPr>
              <w:t>IT</w:t>
            </w:r>
            <w:r w:rsidRPr="004464AC">
              <w:rPr>
                <w:color w:val="000009"/>
                <w:sz w:val="22"/>
                <w:szCs w:val="22"/>
              </w:rPr>
              <w:t>RM</w:t>
            </w:r>
            <w:r>
              <w:rPr>
                <w:color w:val="000009"/>
                <w:sz w:val="22"/>
                <w:szCs w:val="22"/>
              </w:rPr>
              <w:t>-</w:t>
            </w:r>
            <w:r w:rsidRPr="004464AC">
              <w:rPr>
                <w:color w:val="000009"/>
                <w:sz w:val="22"/>
                <w:szCs w:val="22"/>
              </w:rPr>
              <w:t>системы.</w:t>
            </w:r>
          </w:p>
        </w:tc>
      </w:tr>
      <w:tr w:rsidR="000B796E" w:rsidRPr="00072EB4" w14:paraId="121A0CCB" w14:textId="77777777" w:rsidTr="00A46383">
        <w:tc>
          <w:tcPr>
            <w:tcW w:w="9668" w:type="dxa"/>
            <w:gridSpan w:val="4"/>
            <w:tcBorders>
              <w:top w:val="single" w:sz="4" w:space="0" w:color="auto"/>
              <w:bottom w:val="nil"/>
            </w:tcBorders>
            <w:shd w:val="clear" w:color="auto" w:fill="auto"/>
          </w:tcPr>
          <w:p w14:paraId="5C826999" w14:textId="7206F6EA" w:rsidR="000B796E" w:rsidRPr="004549C0" w:rsidRDefault="000B796E" w:rsidP="000B796E">
            <w:pPr>
              <w:pStyle w:val="afa"/>
              <w:ind w:left="34"/>
              <w:jc w:val="both"/>
              <w:rPr>
                <w:bCs/>
                <w:i/>
                <w:iCs/>
              </w:rPr>
            </w:pPr>
            <w:r w:rsidRPr="004549C0">
              <w:rPr>
                <w:bCs/>
                <w:i/>
                <w:iCs/>
              </w:rPr>
              <w:t>38.03.05 Бизнес-информатика, 21.03.02 Землеустройство и кадастры, ОП «Цифровые технологии в управлении земельными ресурсами и объектами недвижимости»</w:t>
            </w:r>
          </w:p>
        </w:tc>
      </w:tr>
      <w:tr w:rsidR="004464AC" w:rsidRPr="00072EB4" w14:paraId="169BAC81" w14:textId="77777777" w:rsidTr="004549C0">
        <w:tc>
          <w:tcPr>
            <w:tcW w:w="1872" w:type="dxa"/>
            <w:tcBorders>
              <w:top w:val="single" w:sz="4" w:space="0" w:color="auto"/>
              <w:bottom w:val="nil"/>
            </w:tcBorders>
            <w:shd w:val="clear" w:color="auto" w:fill="auto"/>
          </w:tcPr>
          <w:p w14:paraId="1B3F9643" w14:textId="7A0DF53C" w:rsidR="004464AC" w:rsidRPr="001D6F50" w:rsidRDefault="004464AC" w:rsidP="004464AC">
            <w:pPr>
              <w:jc w:val="center"/>
              <w:rPr>
                <w:b/>
                <w:sz w:val="24"/>
                <w:szCs w:val="24"/>
              </w:rPr>
            </w:pPr>
            <w:r w:rsidRPr="001D6F50">
              <w:rPr>
                <w:b/>
                <w:sz w:val="24"/>
                <w:szCs w:val="24"/>
              </w:rPr>
              <w:t>ПК</w:t>
            </w:r>
            <w:r>
              <w:rPr>
                <w:b/>
                <w:sz w:val="24"/>
                <w:szCs w:val="24"/>
              </w:rPr>
              <w:t>П</w:t>
            </w:r>
            <w:r w:rsidRPr="001D6F50">
              <w:rPr>
                <w:b/>
                <w:sz w:val="24"/>
                <w:szCs w:val="24"/>
              </w:rPr>
              <w:t>-</w:t>
            </w:r>
            <w:r>
              <w:rPr>
                <w:b/>
                <w:sz w:val="24"/>
                <w:szCs w:val="24"/>
              </w:rPr>
              <w:t>1</w:t>
            </w:r>
          </w:p>
          <w:p w14:paraId="0D9162E8" w14:textId="22A46F4B" w:rsidR="004464AC" w:rsidRPr="004A340F" w:rsidRDefault="004464AC" w:rsidP="004464AC">
            <w:pPr>
              <w:jc w:val="center"/>
              <w:rPr>
                <w:rFonts w:eastAsia="Calibri"/>
                <w:b/>
                <w:color w:val="000000"/>
                <w:sz w:val="24"/>
                <w:szCs w:val="24"/>
                <w:highlight w:val="yellow"/>
              </w:rPr>
            </w:pPr>
            <w:r w:rsidRPr="004464AC">
              <w:rPr>
                <w:sz w:val="24"/>
                <w:szCs w:val="24"/>
              </w:rPr>
              <w:t>Способность применять методы управления архитектурой предприятия в бизнесе и учреждениях государствен</w:t>
            </w:r>
            <w:r w:rsidRPr="004464AC">
              <w:rPr>
                <w:sz w:val="24"/>
                <w:szCs w:val="24"/>
              </w:rPr>
              <w:lastRenderedPageBreak/>
              <w:t>ного и муниципального управления</w:t>
            </w:r>
            <w:r w:rsidRPr="004464AC">
              <w:rPr>
                <w:rFonts w:eastAsia="Calibri"/>
                <w:sz w:val="24"/>
                <w:szCs w:val="24"/>
                <w:highlight w:val="yellow"/>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1D8C14C2" w14:textId="167758A7" w:rsidR="004464AC" w:rsidRPr="001D6F50" w:rsidRDefault="004464AC" w:rsidP="004464AC">
            <w:pPr>
              <w:tabs>
                <w:tab w:val="left" w:pos="177"/>
                <w:tab w:val="left" w:pos="318"/>
              </w:tabs>
              <w:ind w:left="35" w:hanging="35"/>
              <w:rPr>
                <w:rFonts w:eastAsia="Calibri"/>
                <w:color w:val="000000"/>
                <w:sz w:val="24"/>
                <w:szCs w:val="24"/>
              </w:rPr>
            </w:pPr>
            <w:r w:rsidRPr="0094265F">
              <w:rPr>
                <w:sz w:val="24"/>
                <w:szCs w:val="24"/>
              </w:rPr>
              <w:lastRenderedPageBreak/>
              <w:t>1.</w:t>
            </w:r>
            <w:r w:rsidRPr="0094265F">
              <w:rPr>
                <w:sz w:val="24"/>
                <w:szCs w:val="24"/>
              </w:rPr>
              <w:tab/>
              <w:t xml:space="preserve">Демонстрирует знание </w:t>
            </w:r>
            <w:proofErr w:type="spellStart"/>
            <w:r w:rsidRPr="0094265F">
              <w:rPr>
                <w:sz w:val="24"/>
                <w:szCs w:val="24"/>
              </w:rPr>
              <w:t>фреймворков</w:t>
            </w:r>
            <w:proofErr w:type="spellEnd"/>
            <w:r w:rsidRPr="0094265F">
              <w:rPr>
                <w:sz w:val="24"/>
                <w:szCs w:val="24"/>
              </w:rPr>
              <w:t xml:space="preserve"> для разработки архитектуры предприятия</w:t>
            </w:r>
          </w:p>
        </w:tc>
        <w:tc>
          <w:tcPr>
            <w:tcW w:w="2976" w:type="dxa"/>
            <w:tcBorders>
              <w:top w:val="single" w:sz="4" w:space="0" w:color="000000"/>
              <w:left w:val="single" w:sz="4" w:space="0" w:color="000000"/>
              <w:bottom w:val="single" w:sz="4" w:space="0" w:color="000000"/>
              <w:right w:val="single" w:sz="4" w:space="0" w:color="000000"/>
            </w:tcBorders>
          </w:tcPr>
          <w:p w14:paraId="7B90B0A4" w14:textId="03B5D6AD" w:rsidR="004464AC" w:rsidRPr="00C36734" w:rsidRDefault="004464AC" w:rsidP="004464AC">
            <w:pPr>
              <w:tabs>
                <w:tab w:val="left" w:pos="290"/>
              </w:tabs>
              <w:spacing w:after="34" w:line="256" w:lineRule="auto"/>
              <w:ind w:left="2"/>
              <w:jc w:val="both"/>
              <w:rPr>
                <w:bCs/>
                <w:sz w:val="24"/>
                <w:szCs w:val="24"/>
              </w:rPr>
            </w:pPr>
            <w:r w:rsidRPr="00C36734">
              <w:rPr>
                <w:bCs/>
                <w:sz w:val="24"/>
                <w:szCs w:val="24"/>
              </w:rPr>
              <w:t xml:space="preserve">Знать: </w:t>
            </w:r>
            <w:r w:rsidR="00C36734">
              <w:rPr>
                <w:bCs/>
                <w:sz w:val="24"/>
                <w:szCs w:val="24"/>
              </w:rPr>
              <w:t xml:space="preserve">перечень </w:t>
            </w:r>
            <w:proofErr w:type="spellStart"/>
            <w:r w:rsidR="00C36734" w:rsidRPr="00C36734">
              <w:rPr>
                <w:bCs/>
                <w:sz w:val="24"/>
                <w:szCs w:val="24"/>
              </w:rPr>
              <w:t>фреймвор</w:t>
            </w:r>
            <w:r w:rsidR="00C36734">
              <w:rPr>
                <w:bCs/>
                <w:sz w:val="24"/>
                <w:szCs w:val="24"/>
              </w:rPr>
              <w:t>ков</w:t>
            </w:r>
            <w:proofErr w:type="spellEnd"/>
            <w:r w:rsidR="00C36734" w:rsidRPr="00C36734">
              <w:rPr>
                <w:bCs/>
                <w:sz w:val="24"/>
                <w:szCs w:val="24"/>
              </w:rPr>
              <w:t xml:space="preserve"> для проектирования архитектуры предприятия</w:t>
            </w:r>
            <w:r w:rsidR="00F47C25">
              <w:rPr>
                <w:bCs/>
                <w:sz w:val="24"/>
                <w:szCs w:val="24"/>
              </w:rPr>
              <w:t xml:space="preserve"> в качестве базы для</w:t>
            </w:r>
            <w:r w:rsidR="00F47C25" w:rsidRPr="00F47C25">
              <w:rPr>
                <w:bCs/>
                <w:sz w:val="24"/>
                <w:szCs w:val="24"/>
              </w:rPr>
              <w:t xml:space="preserve"> обеспечения процедур управления операционными </w:t>
            </w:r>
            <w:r w:rsidR="00F47C25">
              <w:rPr>
                <w:bCs/>
                <w:sz w:val="24"/>
                <w:szCs w:val="24"/>
              </w:rPr>
              <w:t xml:space="preserve">и технологическими </w:t>
            </w:r>
            <w:r w:rsidR="00F47C25" w:rsidRPr="00F47C25">
              <w:rPr>
                <w:bCs/>
                <w:sz w:val="24"/>
                <w:szCs w:val="24"/>
              </w:rPr>
              <w:t>рисками</w:t>
            </w:r>
            <w:r w:rsidR="00F47C25">
              <w:rPr>
                <w:bCs/>
                <w:sz w:val="24"/>
                <w:szCs w:val="24"/>
              </w:rPr>
              <w:t>.</w:t>
            </w:r>
          </w:p>
          <w:p w14:paraId="22050BFA" w14:textId="5E8F37E6" w:rsidR="004464AC" w:rsidRPr="00702A10" w:rsidRDefault="004464AC" w:rsidP="00702A10">
            <w:pPr>
              <w:tabs>
                <w:tab w:val="left" w:pos="290"/>
              </w:tabs>
              <w:spacing w:after="33" w:line="256" w:lineRule="auto"/>
              <w:ind w:left="2"/>
              <w:jc w:val="both"/>
              <w:rPr>
                <w:bCs/>
                <w:sz w:val="24"/>
                <w:szCs w:val="24"/>
              </w:rPr>
            </w:pPr>
            <w:r w:rsidRPr="00C36734">
              <w:rPr>
                <w:bCs/>
                <w:sz w:val="24"/>
                <w:szCs w:val="24"/>
              </w:rPr>
              <w:t xml:space="preserve">Уметь: </w:t>
            </w:r>
            <w:r w:rsidR="00C36734">
              <w:rPr>
                <w:bCs/>
                <w:sz w:val="24"/>
                <w:szCs w:val="24"/>
              </w:rPr>
              <w:t xml:space="preserve">выбирать </w:t>
            </w:r>
            <w:proofErr w:type="spellStart"/>
            <w:r w:rsidR="00C36734">
              <w:rPr>
                <w:bCs/>
                <w:sz w:val="24"/>
                <w:szCs w:val="24"/>
              </w:rPr>
              <w:t>фреймворк</w:t>
            </w:r>
            <w:proofErr w:type="spellEnd"/>
            <w:r w:rsidR="00C36734">
              <w:rPr>
                <w:bCs/>
                <w:sz w:val="24"/>
                <w:szCs w:val="24"/>
              </w:rPr>
              <w:t xml:space="preserve"> для проектирования </w:t>
            </w:r>
            <w:r w:rsidR="00C36734">
              <w:rPr>
                <w:bCs/>
                <w:sz w:val="24"/>
                <w:szCs w:val="24"/>
              </w:rPr>
              <w:lastRenderedPageBreak/>
              <w:t xml:space="preserve">архитектуры </w:t>
            </w:r>
            <w:r w:rsidR="00F47C25">
              <w:rPr>
                <w:bCs/>
                <w:sz w:val="24"/>
                <w:szCs w:val="24"/>
              </w:rPr>
              <w:t xml:space="preserve">конкретного </w:t>
            </w:r>
            <w:r w:rsidR="00C36734">
              <w:rPr>
                <w:bCs/>
                <w:sz w:val="24"/>
                <w:szCs w:val="24"/>
              </w:rPr>
              <w:t>предприятия</w:t>
            </w:r>
            <w:r w:rsidR="00F47C25">
              <w:rPr>
                <w:bCs/>
                <w:sz w:val="24"/>
                <w:szCs w:val="24"/>
              </w:rPr>
              <w:t xml:space="preserve"> </w:t>
            </w:r>
            <w:r w:rsidR="00F47C25" w:rsidRPr="00F47C25">
              <w:rPr>
                <w:bCs/>
                <w:sz w:val="24"/>
                <w:szCs w:val="24"/>
              </w:rPr>
              <w:t>в качестве базы для обеспечения процедур управления операционными</w:t>
            </w:r>
            <w:r w:rsidR="00F47C25">
              <w:rPr>
                <w:bCs/>
                <w:sz w:val="24"/>
                <w:szCs w:val="24"/>
              </w:rPr>
              <w:t xml:space="preserve"> и технологическими</w:t>
            </w:r>
            <w:r w:rsidR="00F47C25" w:rsidRPr="00F47C25">
              <w:rPr>
                <w:bCs/>
                <w:sz w:val="24"/>
                <w:szCs w:val="24"/>
              </w:rPr>
              <w:t xml:space="preserve"> рисками.</w:t>
            </w:r>
          </w:p>
        </w:tc>
        <w:tc>
          <w:tcPr>
            <w:tcW w:w="2835" w:type="dxa"/>
            <w:shd w:val="clear" w:color="auto" w:fill="auto"/>
          </w:tcPr>
          <w:p w14:paraId="36A943D2" w14:textId="6508FEC1" w:rsidR="004464AC" w:rsidRPr="004A340F" w:rsidRDefault="004464AC" w:rsidP="004464AC">
            <w:pPr>
              <w:pStyle w:val="afa"/>
              <w:ind w:left="34"/>
              <w:jc w:val="both"/>
              <w:rPr>
                <w:rFonts w:eastAsia="Calibri"/>
                <w:highlight w:val="yellow"/>
              </w:rPr>
            </w:pPr>
            <w:r w:rsidRPr="008506B8">
              <w:rPr>
                <w:i/>
                <w:iCs/>
                <w:u w:val="single"/>
              </w:rPr>
              <w:lastRenderedPageBreak/>
              <w:t>Задание</w:t>
            </w:r>
            <w:r w:rsidR="0014494A">
              <w:rPr>
                <w:i/>
                <w:iCs/>
                <w:u w:val="single"/>
              </w:rPr>
              <w:t>:</w:t>
            </w:r>
            <w:r w:rsidR="0014494A" w:rsidRPr="0014494A">
              <w:rPr>
                <w:i/>
                <w:iCs/>
              </w:rPr>
              <w:t xml:space="preserve"> </w:t>
            </w:r>
            <w:r w:rsidR="00F47C25" w:rsidRPr="00F47C25">
              <w:t>формализова</w:t>
            </w:r>
            <w:r w:rsidR="00F47C25">
              <w:t>ть</w:t>
            </w:r>
            <w:r w:rsidR="00F47C25" w:rsidRPr="00F47C25">
              <w:t xml:space="preserve"> основные элементы архитектуры предприятия</w:t>
            </w:r>
            <w:r w:rsidR="00F47C25">
              <w:t xml:space="preserve"> на основе выбранного </w:t>
            </w:r>
            <w:proofErr w:type="spellStart"/>
            <w:r w:rsidR="00F47C25">
              <w:t>фрейм</w:t>
            </w:r>
            <w:r w:rsidR="00702A10">
              <w:t>в</w:t>
            </w:r>
            <w:r w:rsidR="00F47C25">
              <w:t>орка</w:t>
            </w:r>
            <w:proofErr w:type="spellEnd"/>
            <w:r w:rsidR="00F47C25">
              <w:t xml:space="preserve"> для </w:t>
            </w:r>
            <w:r w:rsidR="00F47C25" w:rsidRPr="00F47C25">
              <w:t>определ</w:t>
            </w:r>
            <w:r w:rsidR="00F47C25">
              <w:t>ения</w:t>
            </w:r>
            <w:r w:rsidR="00F47C25" w:rsidRPr="00F47C25">
              <w:t xml:space="preserve"> операционны</w:t>
            </w:r>
            <w:r w:rsidR="00F47C25">
              <w:t>х</w:t>
            </w:r>
            <w:r w:rsidR="00F47C25" w:rsidRPr="00F47C25">
              <w:t xml:space="preserve"> и технологически</w:t>
            </w:r>
            <w:r w:rsidR="00F47C25">
              <w:t>х</w:t>
            </w:r>
            <w:r w:rsidR="00F47C25" w:rsidRPr="00F47C25">
              <w:t xml:space="preserve"> риск</w:t>
            </w:r>
            <w:r w:rsidR="00F47C25">
              <w:t>ов</w:t>
            </w:r>
            <w:r w:rsidR="00F47C25" w:rsidRPr="00F47C25">
              <w:t xml:space="preserve"> и </w:t>
            </w:r>
            <w:r w:rsidR="00F47C25">
              <w:t xml:space="preserve">анализа </w:t>
            </w:r>
            <w:r w:rsidR="00F47C25" w:rsidRPr="00F47C25">
              <w:t>эффективност</w:t>
            </w:r>
            <w:r w:rsidR="00F47C25">
              <w:t>и</w:t>
            </w:r>
            <w:r w:rsidR="00F47C25" w:rsidRPr="00F47C25">
              <w:t xml:space="preserve"> процедур контроля</w:t>
            </w:r>
            <w:r w:rsidR="00F47C25">
              <w:t>.</w:t>
            </w:r>
          </w:p>
        </w:tc>
      </w:tr>
      <w:tr w:rsidR="004464AC" w:rsidRPr="00072EB4" w14:paraId="10DAA394" w14:textId="77777777" w:rsidTr="004549C0">
        <w:tc>
          <w:tcPr>
            <w:tcW w:w="1872" w:type="dxa"/>
            <w:tcBorders>
              <w:top w:val="nil"/>
              <w:bottom w:val="nil"/>
            </w:tcBorders>
            <w:shd w:val="clear" w:color="auto" w:fill="auto"/>
          </w:tcPr>
          <w:p w14:paraId="2B6C7696" w14:textId="77777777" w:rsidR="004464AC" w:rsidRPr="004A340F" w:rsidRDefault="004464AC" w:rsidP="004464AC">
            <w:pPr>
              <w:jc w:val="center"/>
              <w:rPr>
                <w:rFonts w:eastAsia="Calibri"/>
                <w:b/>
                <w:color w:val="000000"/>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7B0E2E0F" w14:textId="19BC1A16" w:rsidR="004464AC" w:rsidRPr="001D6F50" w:rsidRDefault="004464AC" w:rsidP="004464AC">
            <w:pPr>
              <w:tabs>
                <w:tab w:val="left" w:pos="177"/>
                <w:tab w:val="left" w:pos="318"/>
              </w:tabs>
              <w:ind w:left="35" w:hanging="35"/>
              <w:rPr>
                <w:rFonts w:eastAsia="Calibri"/>
                <w:color w:val="000000"/>
                <w:sz w:val="24"/>
                <w:szCs w:val="24"/>
              </w:rPr>
            </w:pPr>
            <w:r w:rsidRPr="0094265F">
              <w:rPr>
                <w:sz w:val="24"/>
                <w:szCs w:val="24"/>
              </w:rPr>
              <w:t>2. Выявляет особенности архитектуры предприятия по результатам обследования организации/предприятия</w:t>
            </w:r>
          </w:p>
        </w:tc>
        <w:tc>
          <w:tcPr>
            <w:tcW w:w="2976" w:type="dxa"/>
            <w:tcBorders>
              <w:top w:val="single" w:sz="4" w:space="0" w:color="000000"/>
              <w:left w:val="single" w:sz="4" w:space="0" w:color="000000"/>
              <w:bottom w:val="single" w:sz="4" w:space="0" w:color="000000"/>
              <w:right w:val="single" w:sz="4" w:space="0" w:color="000000"/>
            </w:tcBorders>
          </w:tcPr>
          <w:p w14:paraId="6041822D" w14:textId="2A22CAE5" w:rsidR="004464AC" w:rsidRPr="00C36734" w:rsidRDefault="004464AC" w:rsidP="00A27400">
            <w:pPr>
              <w:tabs>
                <w:tab w:val="left" w:pos="290"/>
              </w:tabs>
              <w:spacing w:after="33" w:line="256" w:lineRule="auto"/>
              <w:ind w:left="2"/>
              <w:rPr>
                <w:bCs/>
                <w:sz w:val="24"/>
                <w:szCs w:val="24"/>
              </w:rPr>
            </w:pPr>
            <w:r w:rsidRPr="00C36734">
              <w:rPr>
                <w:bCs/>
                <w:sz w:val="24"/>
                <w:szCs w:val="24"/>
              </w:rPr>
              <w:t xml:space="preserve">Знать: </w:t>
            </w:r>
            <w:r w:rsidR="00C36734" w:rsidRPr="00C36734">
              <w:rPr>
                <w:bCs/>
                <w:sz w:val="24"/>
                <w:szCs w:val="24"/>
              </w:rPr>
              <w:t>методику обследования организации/предприятия для построения архитектуры предприятия</w:t>
            </w:r>
            <w:r w:rsidR="00F47C25">
              <w:rPr>
                <w:bCs/>
                <w:sz w:val="24"/>
                <w:szCs w:val="24"/>
              </w:rPr>
              <w:t xml:space="preserve"> </w:t>
            </w:r>
            <w:r w:rsidR="00F47C25" w:rsidRPr="00F47C25">
              <w:rPr>
                <w:bCs/>
                <w:sz w:val="24"/>
                <w:szCs w:val="24"/>
              </w:rPr>
              <w:t xml:space="preserve">в качестве базы для </w:t>
            </w:r>
            <w:proofErr w:type="spellStart"/>
            <w:proofErr w:type="gramStart"/>
            <w:r w:rsidR="00F47C25" w:rsidRPr="00F47C25">
              <w:rPr>
                <w:bCs/>
                <w:sz w:val="24"/>
                <w:szCs w:val="24"/>
              </w:rPr>
              <w:t>обес</w:t>
            </w:r>
            <w:proofErr w:type="spellEnd"/>
            <w:r w:rsidR="00F47C25" w:rsidRPr="00F47C25">
              <w:rPr>
                <w:bCs/>
                <w:sz w:val="24"/>
                <w:szCs w:val="24"/>
              </w:rPr>
              <w:t>-печения</w:t>
            </w:r>
            <w:proofErr w:type="gramEnd"/>
            <w:r w:rsidR="00F47C25" w:rsidRPr="00F47C25">
              <w:rPr>
                <w:bCs/>
                <w:sz w:val="24"/>
                <w:szCs w:val="24"/>
              </w:rPr>
              <w:t xml:space="preserve"> процедур управ-</w:t>
            </w:r>
            <w:proofErr w:type="spellStart"/>
            <w:r w:rsidR="00F47C25" w:rsidRPr="00F47C25">
              <w:rPr>
                <w:bCs/>
                <w:sz w:val="24"/>
                <w:szCs w:val="24"/>
              </w:rPr>
              <w:t>ления</w:t>
            </w:r>
            <w:proofErr w:type="spellEnd"/>
            <w:r w:rsidR="00F47C25" w:rsidRPr="00F47C25">
              <w:rPr>
                <w:bCs/>
                <w:sz w:val="24"/>
                <w:szCs w:val="24"/>
              </w:rPr>
              <w:t xml:space="preserve"> операционными и технологическими риска-ми</w:t>
            </w:r>
            <w:r w:rsidR="00F47C25">
              <w:rPr>
                <w:bCs/>
                <w:sz w:val="24"/>
                <w:szCs w:val="24"/>
              </w:rPr>
              <w:t>.</w:t>
            </w:r>
          </w:p>
          <w:p w14:paraId="6A09DFEC" w14:textId="0456F0C1" w:rsidR="004464AC" w:rsidRPr="00702A10" w:rsidRDefault="004464AC" w:rsidP="00702A10">
            <w:pPr>
              <w:tabs>
                <w:tab w:val="left" w:pos="290"/>
              </w:tabs>
              <w:spacing w:after="33" w:line="256" w:lineRule="auto"/>
              <w:ind w:left="2"/>
              <w:jc w:val="both"/>
              <w:rPr>
                <w:bCs/>
                <w:sz w:val="24"/>
                <w:szCs w:val="24"/>
                <w:highlight w:val="yellow"/>
              </w:rPr>
            </w:pPr>
            <w:r w:rsidRPr="00C36734">
              <w:rPr>
                <w:bCs/>
                <w:sz w:val="24"/>
                <w:szCs w:val="24"/>
              </w:rPr>
              <w:t>Уметь:</w:t>
            </w:r>
            <w:r w:rsidR="00A27400">
              <w:rPr>
                <w:bCs/>
                <w:sz w:val="24"/>
                <w:szCs w:val="24"/>
              </w:rPr>
              <w:t xml:space="preserve"> </w:t>
            </w:r>
            <w:r w:rsidR="00C36734" w:rsidRPr="00C36734">
              <w:rPr>
                <w:bCs/>
                <w:sz w:val="24"/>
                <w:szCs w:val="24"/>
              </w:rPr>
              <w:t xml:space="preserve">выявлять особенности архитектуры предприятия </w:t>
            </w:r>
            <w:r w:rsidR="00A27400">
              <w:rPr>
                <w:bCs/>
                <w:sz w:val="24"/>
                <w:szCs w:val="24"/>
              </w:rPr>
              <w:t xml:space="preserve">с точки зрения управления </w:t>
            </w:r>
            <w:r w:rsidR="00A27400" w:rsidRPr="00A27400">
              <w:rPr>
                <w:bCs/>
                <w:sz w:val="24"/>
                <w:szCs w:val="24"/>
              </w:rPr>
              <w:t xml:space="preserve">операционными и технологическими рисками </w:t>
            </w:r>
            <w:r w:rsidR="00C36734" w:rsidRPr="00C36734">
              <w:rPr>
                <w:bCs/>
                <w:sz w:val="24"/>
                <w:szCs w:val="24"/>
              </w:rPr>
              <w:t xml:space="preserve">по результатам </w:t>
            </w:r>
            <w:r w:rsidR="00F47C25">
              <w:rPr>
                <w:bCs/>
                <w:sz w:val="24"/>
                <w:szCs w:val="24"/>
              </w:rPr>
              <w:t xml:space="preserve">проведенного </w:t>
            </w:r>
            <w:r w:rsidR="00C36734" w:rsidRPr="00C36734">
              <w:rPr>
                <w:bCs/>
                <w:sz w:val="24"/>
                <w:szCs w:val="24"/>
              </w:rPr>
              <w:t>обследования организации/предприятия</w:t>
            </w:r>
            <w:r w:rsidR="00F47C25">
              <w:rPr>
                <w:bCs/>
                <w:sz w:val="24"/>
                <w:szCs w:val="24"/>
              </w:rPr>
              <w:t>.</w:t>
            </w:r>
          </w:p>
        </w:tc>
        <w:tc>
          <w:tcPr>
            <w:tcW w:w="2835" w:type="dxa"/>
            <w:shd w:val="clear" w:color="auto" w:fill="auto"/>
          </w:tcPr>
          <w:p w14:paraId="17E03EEC" w14:textId="04DE680E" w:rsidR="004464AC" w:rsidRPr="0014494A" w:rsidRDefault="0014494A" w:rsidP="0014494A">
            <w:pPr>
              <w:pStyle w:val="afa"/>
              <w:ind w:left="34"/>
              <w:rPr>
                <w:rFonts w:eastAsia="Calibri"/>
                <w:i/>
                <w:iCs/>
                <w:color w:val="000000"/>
                <w:u w:val="single"/>
              </w:rPr>
            </w:pPr>
            <w:r w:rsidRPr="008506B8">
              <w:rPr>
                <w:rFonts w:eastAsia="Calibri"/>
                <w:i/>
                <w:iCs/>
                <w:color w:val="000000"/>
                <w:u w:val="single"/>
              </w:rPr>
              <w:t>Задание</w:t>
            </w:r>
            <w:r>
              <w:rPr>
                <w:rFonts w:eastAsia="Calibri"/>
                <w:i/>
                <w:iCs/>
                <w:color w:val="000000"/>
                <w:u w:val="single"/>
              </w:rPr>
              <w:t xml:space="preserve">: </w:t>
            </w:r>
            <w:r>
              <w:t xml:space="preserve">обследовать конкретную компанию, формализовать её архитектуру, на основе особенностей построенной архитектуры выявить потребности в </w:t>
            </w:r>
            <w:r w:rsidRPr="00C36734">
              <w:t>ITRM-систем</w:t>
            </w:r>
            <w:r>
              <w:t xml:space="preserve">е </w:t>
            </w:r>
            <w:r w:rsidRPr="0014494A">
              <w:t xml:space="preserve">конкретного бизнес-заказчика </w:t>
            </w:r>
            <w:r>
              <w:t>и</w:t>
            </w:r>
            <w:r w:rsidRPr="0014494A">
              <w:rPr>
                <w:rFonts w:eastAsia="Calibri"/>
                <w:i/>
                <w:iCs/>
                <w:color w:val="000000"/>
              </w:rPr>
              <w:t xml:space="preserve"> </w:t>
            </w:r>
            <w:r w:rsidRPr="0014494A">
              <w:rPr>
                <w:rFonts w:eastAsia="Calibri"/>
                <w:color w:val="000000"/>
              </w:rPr>
              <w:t>с</w:t>
            </w:r>
            <w:r w:rsidR="004464AC" w:rsidRPr="0014494A">
              <w:rPr>
                <w:rFonts w:eastAsia="Calibri"/>
                <w:color w:val="000000"/>
              </w:rPr>
              <w:t xml:space="preserve">оставить перечень требований к </w:t>
            </w:r>
            <w:r>
              <w:rPr>
                <w:rFonts w:eastAsia="Calibri"/>
                <w:color w:val="000000"/>
              </w:rPr>
              <w:t xml:space="preserve">данной </w:t>
            </w:r>
            <w:r w:rsidRPr="0014494A">
              <w:rPr>
                <w:rFonts w:cs="Calibri"/>
              </w:rPr>
              <w:t>ITRM-системе</w:t>
            </w:r>
            <w:r w:rsidR="00A27400">
              <w:rPr>
                <w:rFonts w:cs="Calibri"/>
              </w:rPr>
              <w:t>.</w:t>
            </w:r>
          </w:p>
        </w:tc>
      </w:tr>
    </w:tbl>
    <w:p w14:paraId="51F0ED50" w14:textId="0F2B7E66" w:rsidR="004A340F" w:rsidRDefault="004A340F" w:rsidP="004A340F">
      <w:pPr>
        <w:rPr>
          <w:bCs/>
          <w:i/>
        </w:rPr>
      </w:pPr>
    </w:p>
    <w:p w14:paraId="54AFD559" w14:textId="08A32469" w:rsidR="001367D3" w:rsidRDefault="00A87196" w:rsidP="008078A6">
      <w:pPr>
        <w:jc w:val="center"/>
        <w:rPr>
          <w:bCs/>
          <w:i/>
        </w:rPr>
      </w:pPr>
      <w:r w:rsidRPr="004B3694">
        <w:rPr>
          <w:bCs/>
          <w:i/>
        </w:rPr>
        <w:t>Примерные в</w:t>
      </w:r>
      <w:r w:rsidR="001367D3" w:rsidRPr="004B3694">
        <w:rPr>
          <w:bCs/>
          <w:i/>
        </w:rPr>
        <w:t xml:space="preserve">опросы к </w:t>
      </w:r>
      <w:r w:rsidR="004A340F">
        <w:rPr>
          <w:bCs/>
          <w:i/>
        </w:rPr>
        <w:t>зачету</w:t>
      </w:r>
      <w:r w:rsidR="001367D3" w:rsidRPr="004B3694">
        <w:rPr>
          <w:bCs/>
          <w:i/>
        </w:rPr>
        <w:t>:</w:t>
      </w:r>
    </w:p>
    <w:p w14:paraId="3DF36367" w14:textId="77777777" w:rsidR="00F80D6A" w:rsidRPr="00F80D6A" w:rsidRDefault="00F80D6A" w:rsidP="008078A6">
      <w:pPr>
        <w:jc w:val="center"/>
        <w:rPr>
          <w:bCs/>
          <w:i/>
          <w:sz w:val="16"/>
          <w:szCs w:val="16"/>
        </w:rPr>
      </w:pPr>
    </w:p>
    <w:p w14:paraId="54A9F74D" w14:textId="77777777" w:rsidR="00426143" w:rsidRPr="00426143" w:rsidRDefault="00426143" w:rsidP="00C45D4B">
      <w:pPr>
        <w:numPr>
          <w:ilvl w:val="0"/>
          <w:numId w:val="18"/>
        </w:numPr>
        <w:ind w:hanging="346"/>
        <w:jc w:val="both"/>
        <w:rPr>
          <w:szCs w:val="28"/>
        </w:rPr>
      </w:pPr>
      <w:r w:rsidRPr="00426143">
        <w:rPr>
          <w:szCs w:val="28"/>
        </w:rPr>
        <w:t xml:space="preserve">Сформулируйте понятие неопределенности, риска, угрозы, опасности. </w:t>
      </w:r>
    </w:p>
    <w:p w14:paraId="178137B1" w14:textId="77777777" w:rsidR="00426143" w:rsidRPr="00426143" w:rsidRDefault="00426143" w:rsidP="00C45D4B">
      <w:pPr>
        <w:numPr>
          <w:ilvl w:val="0"/>
          <w:numId w:val="18"/>
        </w:numPr>
        <w:ind w:left="426" w:hanging="426"/>
        <w:jc w:val="both"/>
        <w:rPr>
          <w:szCs w:val="28"/>
        </w:rPr>
      </w:pPr>
      <w:r w:rsidRPr="00426143">
        <w:rPr>
          <w:szCs w:val="28"/>
        </w:rPr>
        <w:t xml:space="preserve">Раскройте на собственных примерах понятия приемлемости риска: емкости риска, толерантности к риску, риск-аппетита. </w:t>
      </w:r>
    </w:p>
    <w:p w14:paraId="5342384C" w14:textId="77777777" w:rsidR="00426143" w:rsidRPr="00426143" w:rsidRDefault="00426143" w:rsidP="00C45D4B">
      <w:pPr>
        <w:numPr>
          <w:ilvl w:val="0"/>
          <w:numId w:val="18"/>
        </w:numPr>
        <w:ind w:left="426" w:hanging="426"/>
        <w:jc w:val="both"/>
        <w:rPr>
          <w:szCs w:val="28"/>
        </w:rPr>
      </w:pPr>
      <w:r w:rsidRPr="00426143">
        <w:rPr>
          <w:szCs w:val="28"/>
        </w:rPr>
        <w:t xml:space="preserve">На примерах из собственной жизни опишите реализованные риски, с указанием причин/ источников, последствий (негативные, позитивные). </w:t>
      </w:r>
    </w:p>
    <w:p w14:paraId="2E76A1E3" w14:textId="77777777" w:rsidR="00426143" w:rsidRPr="00426143" w:rsidRDefault="00426143" w:rsidP="00C45D4B">
      <w:pPr>
        <w:numPr>
          <w:ilvl w:val="0"/>
          <w:numId w:val="18"/>
        </w:numPr>
        <w:ind w:left="426" w:hanging="426"/>
        <w:jc w:val="both"/>
        <w:rPr>
          <w:szCs w:val="28"/>
        </w:rPr>
      </w:pPr>
      <w:r w:rsidRPr="00426143">
        <w:rPr>
          <w:szCs w:val="28"/>
        </w:rPr>
        <w:t xml:space="preserve">Сформулируйте понятия вероятности риска, воздействия риска. </w:t>
      </w:r>
    </w:p>
    <w:p w14:paraId="182D58FC" w14:textId="77777777" w:rsidR="00426143" w:rsidRPr="00426143" w:rsidRDefault="00426143" w:rsidP="00C45D4B">
      <w:pPr>
        <w:numPr>
          <w:ilvl w:val="0"/>
          <w:numId w:val="18"/>
        </w:numPr>
        <w:ind w:left="426" w:hanging="426"/>
        <w:jc w:val="both"/>
        <w:rPr>
          <w:szCs w:val="28"/>
        </w:rPr>
      </w:pPr>
      <w:r w:rsidRPr="00426143">
        <w:rPr>
          <w:szCs w:val="28"/>
        </w:rPr>
        <w:t xml:space="preserve">На конкретном примере раскройте негативные и позитивные последствия воздействия риска. </w:t>
      </w:r>
    </w:p>
    <w:p w14:paraId="1EBB7505" w14:textId="77777777" w:rsidR="00426143" w:rsidRPr="00426143" w:rsidRDefault="00426143" w:rsidP="00C45D4B">
      <w:pPr>
        <w:numPr>
          <w:ilvl w:val="0"/>
          <w:numId w:val="18"/>
        </w:numPr>
        <w:ind w:left="426" w:hanging="426"/>
        <w:jc w:val="both"/>
        <w:rPr>
          <w:szCs w:val="28"/>
        </w:rPr>
      </w:pPr>
      <w:r w:rsidRPr="00426143">
        <w:rPr>
          <w:szCs w:val="28"/>
        </w:rPr>
        <w:t xml:space="preserve">Охарактеризуйте концепции по управлению рисками (стандарты по управлению рисками). </w:t>
      </w:r>
    </w:p>
    <w:p w14:paraId="18850082" w14:textId="77777777" w:rsidR="00426143" w:rsidRPr="00426143" w:rsidRDefault="00426143" w:rsidP="00C45D4B">
      <w:pPr>
        <w:numPr>
          <w:ilvl w:val="0"/>
          <w:numId w:val="18"/>
        </w:numPr>
        <w:ind w:left="426" w:hanging="426"/>
        <w:jc w:val="both"/>
        <w:rPr>
          <w:szCs w:val="28"/>
        </w:rPr>
      </w:pPr>
      <w:r w:rsidRPr="00426143">
        <w:rPr>
          <w:szCs w:val="28"/>
        </w:rPr>
        <w:t xml:space="preserve">Опишите процесс управления рисками. </w:t>
      </w:r>
    </w:p>
    <w:p w14:paraId="41713DD7" w14:textId="77777777" w:rsidR="00426143" w:rsidRPr="00426143" w:rsidRDefault="00426143" w:rsidP="00C45D4B">
      <w:pPr>
        <w:numPr>
          <w:ilvl w:val="0"/>
          <w:numId w:val="18"/>
        </w:numPr>
        <w:ind w:left="426" w:hanging="426"/>
        <w:jc w:val="both"/>
        <w:rPr>
          <w:szCs w:val="28"/>
        </w:rPr>
      </w:pPr>
      <w:r w:rsidRPr="00426143">
        <w:rPr>
          <w:szCs w:val="28"/>
        </w:rPr>
        <w:t xml:space="preserve">Опишите технологии идентификации рисков 9. Опишите технологии оценки/анализа рисков. </w:t>
      </w:r>
    </w:p>
    <w:p w14:paraId="305E26F1"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Перечислите виды оценок рисков; опишите ситуации, когда применяется тот или иной вид оценки, приведите примеры метода оценки для каждого вида. </w:t>
      </w:r>
    </w:p>
    <w:p w14:paraId="2708AA1E"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Перечислите 4 стратегии реагирования на риск (меры по управлению рисками). </w:t>
      </w:r>
    </w:p>
    <w:p w14:paraId="12730E14"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Опишите методы воздействия на риск на конкретных примерах. </w:t>
      </w:r>
    </w:p>
    <w:p w14:paraId="62EFCC30" w14:textId="77777777" w:rsidR="00426143" w:rsidRPr="00426143" w:rsidRDefault="00426143" w:rsidP="00C45D4B">
      <w:pPr>
        <w:numPr>
          <w:ilvl w:val="0"/>
          <w:numId w:val="19"/>
        </w:numPr>
        <w:tabs>
          <w:tab w:val="left" w:pos="426"/>
        </w:tabs>
        <w:ind w:left="426" w:hanging="426"/>
        <w:jc w:val="both"/>
        <w:rPr>
          <w:szCs w:val="28"/>
        </w:rPr>
      </w:pPr>
      <w:r w:rsidRPr="00426143">
        <w:rPr>
          <w:szCs w:val="28"/>
        </w:rPr>
        <w:lastRenderedPageBreak/>
        <w:t xml:space="preserve">Раскройте понятие ERM-системы/GRC-системы.  </w:t>
      </w:r>
    </w:p>
    <w:p w14:paraId="24792CC0"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Опишите компоненты ERM-системы/GRC-системы. </w:t>
      </w:r>
    </w:p>
    <w:p w14:paraId="57B67706" w14:textId="77777777" w:rsidR="00426143" w:rsidRPr="00426143" w:rsidRDefault="00426143" w:rsidP="00C45D4B">
      <w:pPr>
        <w:numPr>
          <w:ilvl w:val="0"/>
          <w:numId w:val="19"/>
        </w:numPr>
        <w:tabs>
          <w:tab w:val="left" w:pos="426"/>
        </w:tabs>
        <w:ind w:left="426" w:hanging="426"/>
        <w:jc w:val="both"/>
        <w:rPr>
          <w:szCs w:val="28"/>
        </w:rPr>
      </w:pPr>
      <w:r w:rsidRPr="00426143">
        <w:rPr>
          <w:szCs w:val="28"/>
        </w:rPr>
        <w:t>Приведите примеры российских ERM-</w:t>
      </w:r>
      <w:proofErr w:type="spellStart"/>
      <w:r w:rsidRPr="00426143">
        <w:rPr>
          <w:szCs w:val="28"/>
        </w:rPr>
        <w:t>cистем</w:t>
      </w:r>
      <w:proofErr w:type="spellEnd"/>
      <w:r w:rsidRPr="00426143">
        <w:rPr>
          <w:szCs w:val="28"/>
        </w:rPr>
        <w:t xml:space="preserve">. </w:t>
      </w:r>
    </w:p>
    <w:p w14:paraId="0E0100A4"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Приведите примеры зарубежных ERM-систем. </w:t>
      </w:r>
    </w:p>
    <w:p w14:paraId="578256CA"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Охарактеризуйте ERM-систему (любую на выбор): предназначение, функциональность и компоненты, плюсы и минусы. </w:t>
      </w:r>
    </w:p>
    <w:p w14:paraId="3E485A9A" w14:textId="77777777" w:rsidR="00426143" w:rsidRPr="00426143" w:rsidRDefault="00426143" w:rsidP="00C45D4B">
      <w:pPr>
        <w:numPr>
          <w:ilvl w:val="0"/>
          <w:numId w:val="19"/>
        </w:numPr>
        <w:tabs>
          <w:tab w:val="left" w:pos="426"/>
        </w:tabs>
        <w:ind w:left="426" w:hanging="426"/>
        <w:jc w:val="both"/>
        <w:rPr>
          <w:szCs w:val="28"/>
        </w:rPr>
      </w:pPr>
      <w:r w:rsidRPr="00426143">
        <w:rPr>
          <w:szCs w:val="28"/>
        </w:rPr>
        <w:t xml:space="preserve">Опишите функционирование информационных технологий управления рисками в российских компаниях: особенности и перспективы. </w:t>
      </w:r>
    </w:p>
    <w:p w14:paraId="78C889E7" w14:textId="77777777" w:rsidR="00426143" w:rsidRDefault="00426143" w:rsidP="00C45D4B">
      <w:pPr>
        <w:numPr>
          <w:ilvl w:val="0"/>
          <w:numId w:val="19"/>
        </w:numPr>
        <w:tabs>
          <w:tab w:val="left" w:pos="426"/>
        </w:tabs>
        <w:ind w:left="426" w:hanging="426"/>
        <w:jc w:val="both"/>
        <w:rPr>
          <w:szCs w:val="28"/>
        </w:rPr>
      </w:pPr>
      <w:r w:rsidRPr="00426143">
        <w:rPr>
          <w:szCs w:val="28"/>
        </w:rPr>
        <w:t xml:space="preserve">Опишите функционирование информационных технологий управления рисками в зарубежных компаниях: особенности и перспективы. </w:t>
      </w:r>
    </w:p>
    <w:p w14:paraId="5529D229" w14:textId="77777777" w:rsidR="00426143" w:rsidRPr="00426143" w:rsidRDefault="00426143" w:rsidP="00C45D4B">
      <w:pPr>
        <w:pStyle w:val="afa"/>
        <w:numPr>
          <w:ilvl w:val="0"/>
          <w:numId w:val="19"/>
        </w:numPr>
        <w:tabs>
          <w:tab w:val="left" w:pos="426"/>
        </w:tabs>
        <w:ind w:left="426" w:hanging="426"/>
        <w:jc w:val="both"/>
        <w:rPr>
          <w:sz w:val="28"/>
          <w:szCs w:val="28"/>
        </w:rPr>
      </w:pPr>
      <w:r w:rsidRPr="00426143">
        <w:rPr>
          <w:sz w:val="28"/>
          <w:szCs w:val="28"/>
        </w:rPr>
        <w:t xml:space="preserve">Охарактеризуйте перспективы развития информационных технологий по управлению рисками в России и </w:t>
      </w:r>
      <w:proofErr w:type="spellStart"/>
      <w:r w:rsidRPr="00426143">
        <w:rPr>
          <w:sz w:val="28"/>
          <w:szCs w:val="28"/>
        </w:rPr>
        <w:t>зарубежом</w:t>
      </w:r>
      <w:proofErr w:type="spellEnd"/>
      <w:r w:rsidRPr="00426143">
        <w:rPr>
          <w:sz w:val="28"/>
          <w:szCs w:val="28"/>
        </w:rPr>
        <w:t>.</w:t>
      </w:r>
    </w:p>
    <w:p w14:paraId="1BAB70B9" w14:textId="77777777" w:rsidR="00426143" w:rsidRPr="00426143" w:rsidRDefault="00426143" w:rsidP="00426143">
      <w:pPr>
        <w:jc w:val="both"/>
        <w:rPr>
          <w:szCs w:val="28"/>
        </w:rPr>
      </w:pPr>
    </w:p>
    <w:p w14:paraId="5E25AAA3" w14:textId="578930A9" w:rsidR="006B73BA" w:rsidRDefault="006B73BA" w:rsidP="006B73BA">
      <w:pPr>
        <w:pStyle w:val="afa"/>
        <w:spacing w:after="200"/>
        <w:ind w:left="0" w:firstLine="709"/>
        <w:jc w:val="center"/>
        <w:rPr>
          <w:b/>
          <w:i/>
          <w:sz w:val="28"/>
          <w:szCs w:val="28"/>
        </w:rPr>
      </w:pPr>
      <w:r w:rsidRPr="00BF319C">
        <w:rPr>
          <w:b/>
          <w:i/>
          <w:sz w:val="28"/>
          <w:szCs w:val="28"/>
        </w:rPr>
        <w:t>Методические материалы, определяющие процедуры</w:t>
      </w:r>
    </w:p>
    <w:p w14:paraId="26FD1DEF" w14:textId="215893AA" w:rsidR="006B73BA" w:rsidRDefault="006B73BA" w:rsidP="006B73BA">
      <w:pPr>
        <w:pStyle w:val="afa"/>
        <w:spacing w:after="200"/>
        <w:ind w:left="0" w:firstLine="709"/>
        <w:jc w:val="center"/>
        <w:rPr>
          <w:b/>
          <w:i/>
          <w:sz w:val="28"/>
          <w:szCs w:val="28"/>
        </w:rPr>
      </w:pPr>
      <w:r w:rsidRPr="00BF319C">
        <w:rPr>
          <w:b/>
          <w:i/>
          <w:sz w:val="28"/>
          <w:szCs w:val="28"/>
        </w:rPr>
        <w:t xml:space="preserve"> оценивания знаний, умений</w:t>
      </w:r>
    </w:p>
    <w:p w14:paraId="5A8F61FF" w14:textId="77777777" w:rsidR="00F80D6A" w:rsidRPr="00F80D6A" w:rsidRDefault="00F80D6A" w:rsidP="006B73BA">
      <w:pPr>
        <w:pStyle w:val="afa"/>
        <w:spacing w:after="200"/>
        <w:ind w:left="0" w:firstLine="709"/>
        <w:jc w:val="center"/>
        <w:rPr>
          <w:b/>
          <w:i/>
          <w:sz w:val="16"/>
          <w:szCs w:val="16"/>
        </w:rPr>
      </w:pPr>
    </w:p>
    <w:p w14:paraId="6BFE613E" w14:textId="0D09260A" w:rsidR="006B73BA" w:rsidRPr="00B969F0" w:rsidRDefault="006B73BA" w:rsidP="007949A5">
      <w:pPr>
        <w:pStyle w:val="afa"/>
        <w:spacing w:after="240"/>
        <w:ind w:left="0" w:firstLine="709"/>
        <w:jc w:val="both"/>
        <w:rPr>
          <w:sz w:val="28"/>
          <w:szCs w:val="28"/>
        </w:rPr>
      </w:pPr>
      <w:r w:rsidRPr="00BF319C">
        <w:rPr>
          <w:sz w:val="28"/>
          <w:szCs w:val="28"/>
        </w:rPr>
        <w:t xml:space="preserve">Приказ от </w:t>
      </w:r>
      <w:r w:rsidR="004A340F">
        <w:rPr>
          <w:sz w:val="28"/>
          <w:szCs w:val="28"/>
        </w:rPr>
        <w:t>01.10.2024</w:t>
      </w:r>
      <w:r w:rsidRPr="00BF319C">
        <w:rPr>
          <w:sz w:val="28"/>
          <w:szCs w:val="28"/>
        </w:rPr>
        <w:t xml:space="preserve"> №</w:t>
      </w:r>
      <w:r w:rsidR="004A340F">
        <w:rPr>
          <w:sz w:val="28"/>
          <w:szCs w:val="28"/>
        </w:rPr>
        <w:t xml:space="preserve"> 2187</w:t>
      </w:r>
      <w:r w:rsidRPr="00BF319C">
        <w:rPr>
          <w:sz w:val="28"/>
          <w:szCs w:val="28"/>
        </w:rPr>
        <w:t xml:space="preserve">/о «Об утверждении Положения о проведении текущего контроля успеваемости и промежуточной аттестации обучающихся по программам </w:t>
      </w:r>
      <w:proofErr w:type="spellStart"/>
      <w:r w:rsidRPr="00BF319C">
        <w:rPr>
          <w:sz w:val="28"/>
          <w:szCs w:val="28"/>
        </w:rPr>
        <w:t>бакалавриата</w:t>
      </w:r>
      <w:proofErr w:type="spellEnd"/>
      <w:r w:rsidRPr="00BF319C">
        <w:rPr>
          <w:sz w:val="28"/>
          <w:szCs w:val="28"/>
        </w:rPr>
        <w:t xml:space="preserve"> и магистратуры в Финансовом университете».</w:t>
      </w:r>
    </w:p>
    <w:p w14:paraId="0340DA5F" w14:textId="74D6FFB5" w:rsidR="000E27AF" w:rsidRPr="00827FC8" w:rsidRDefault="000E27AF" w:rsidP="00827FC8">
      <w:pPr>
        <w:pStyle w:val="2"/>
        <w:numPr>
          <w:ilvl w:val="0"/>
          <w:numId w:val="0"/>
        </w:numPr>
        <w:ind w:left="284" w:right="15" w:hanging="284"/>
        <w:rPr>
          <w:rFonts w:ascii="Times New Roman" w:hAnsi="Times New Roman"/>
          <w:i w:val="0"/>
          <w:iCs w:val="0"/>
          <w:kern w:val="32"/>
        </w:rPr>
      </w:pPr>
      <w:bookmarkStart w:id="56" w:name="_Toc51513"/>
      <w:bookmarkEnd w:id="41"/>
      <w:bookmarkEnd w:id="42"/>
      <w:bookmarkEnd w:id="43"/>
      <w:bookmarkEnd w:id="44"/>
      <w:bookmarkEnd w:id="45"/>
      <w:bookmarkEnd w:id="46"/>
      <w:bookmarkEnd w:id="47"/>
      <w:bookmarkEnd w:id="48"/>
      <w:bookmarkEnd w:id="49"/>
      <w:bookmarkEnd w:id="50"/>
      <w:r w:rsidRPr="000E27AF">
        <w:rPr>
          <w:rFonts w:ascii="Times New Roman" w:hAnsi="Times New Roman"/>
          <w:i w:val="0"/>
          <w:iCs w:val="0"/>
          <w:kern w:val="32"/>
        </w:rPr>
        <w:t xml:space="preserve">8. Перечень основной и дополнительной учебной литературы, необходимой для освоения дисциплины: </w:t>
      </w:r>
      <w:bookmarkEnd w:id="56"/>
      <w:r>
        <w:t xml:space="preserve"> </w:t>
      </w:r>
    </w:p>
    <w:p w14:paraId="1A983503" w14:textId="77777777" w:rsidR="001C3834" w:rsidRPr="000E27AF" w:rsidRDefault="001C3834" w:rsidP="001C3834">
      <w:pPr>
        <w:pStyle w:val="3"/>
        <w:numPr>
          <w:ilvl w:val="0"/>
          <w:numId w:val="0"/>
        </w:numPr>
        <w:ind w:left="526"/>
        <w:jc w:val="center"/>
        <w:rPr>
          <w:rFonts w:ascii="Times New Roman" w:hAnsi="Times New Roman" w:cs="Times New Roman"/>
          <w:i/>
          <w:iCs/>
          <w:sz w:val="28"/>
          <w:szCs w:val="20"/>
        </w:rPr>
      </w:pPr>
      <w:r w:rsidRPr="000E27AF">
        <w:rPr>
          <w:rFonts w:ascii="Times New Roman" w:hAnsi="Times New Roman" w:cs="Times New Roman"/>
          <w:i/>
          <w:iCs/>
          <w:sz w:val="28"/>
          <w:szCs w:val="20"/>
        </w:rPr>
        <w:t>Основная литература</w:t>
      </w:r>
    </w:p>
    <w:p w14:paraId="5C36774D" w14:textId="77777777" w:rsidR="001C3834" w:rsidRPr="000E27AF" w:rsidRDefault="001C3834" w:rsidP="001C3834">
      <w:pPr>
        <w:pStyle w:val="afa"/>
        <w:numPr>
          <w:ilvl w:val="0"/>
          <w:numId w:val="20"/>
        </w:numPr>
        <w:tabs>
          <w:tab w:val="left" w:pos="1134"/>
        </w:tabs>
        <w:spacing w:after="11" w:line="268" w:lineRule="auto"/>
        <w:ind w:right="227" w:firstLine="709"/>
        <w:jc w:val="both"/>
        <w:rPr>
          <w:sz w:val="28"/>
          <w:szCs w:val="20"/>
        </w:rPr>
      </w:pPr>
      <w:proofErr w:type="spellStart"/>
      <w:r w:rsidRPr="00A76DF1">
        <w:rPr>
          <w:sz w:val="28"/>
          <w:szCs w:val="20"/>
        </w:rPr>
        <w:t>Авдийский</w:t>
      </w:r>
      <w:proofErr w:type="spellEnd"/>
      <w:r w:rsidRPr="00A76DF1">
        <w:rPr>
          <w:sz w:val="28"/>
          <w:szCs w:val="20"/>
        </w:rPr>
        <w:t xml:space="preserve">, В. И. Теория и практика управления рисками </w:t>
      </w:r>
      <w:proofErr w:type="gramStart"/>
      <w:r w:rsidRPr="00A76DF1">
        <w:rPr>
          <w:sz w:val="28"/>
          <w:szCs w:val="20"/>
        </w:rPr>
        <w:t>организации :</w:t>
      </w:r>
      <w:proofErr w:type="gramEnd"/>
      <w:r w:rsidRPr="00A76DF1">
        <w:rPr>
          <w:sz w:val="28"/>
          <w:szCs w:val="20"/>
        </w:rPr>
        <w:t xml:space="preserve"> учебник / В. И. </w:t>
      </w:r>
      <w:proofErr w:type="spellStart"/>
      <w:r w:rsidRPr="00A76DF1">
        <w:rPr>
          <w:sz w:val="28"/>
          <w:szCs w:val="20"/>
        </w:rPr>
        <w:t>Авдийский</w:t>
      </w:r>
      <w:proofErr w:type="spellEnd"/>
      <w:r w:rsidRPr="00A76DF1">
        <w:rPr>
          <w:sz w:val="28"/>
          <w:szCs w:val="20"/>
        </w:rPr>
        <w:t xml:space="preserve">, В. М. Безденежных. </w:t>
      </w:r>
      <w:r>
        <w:rPr>
          <w:sz w:val="28"/>
          <w:szCs w:val="20"/>
        </w:rPr>
        <w:t>–</w:t>
      </w:r>
      <w:r w:rsidRPr="00A76DF1">
        <w:rPr>
          <w:sz w:val="28"/>
          <w:szCs w:val="20"/>
        </w:rPr>
        <w:t xml:space="preserve"> </w:t>
      </w:r>
      <w:proofErr w:type="gramStart"/>
      <w:r w:rsidRPr="00A76DF1">
        <w:rPr>
          <w:sz w:val="28"/>
          <w:szCs w:val="20"/>
        </w:rPr>
        <w:t>Москва</w:t>
      </w:r>
      <w:r>
        <w:rPr>
          <w:sz w:val="28"/>
          <w:szCs w:val="20"/>
        </w:rPr>
        <w:t xml:space="preserve"> </w:t>
      </w:r>
      <w:r w:rsidRPr="00A76DF1">
        <w:rPr>
          <w:sz w:val="28"/>
          <w:szCs w:val="20"/>
        </w:rPr>
        <w:t>:</w:t>
      </w:r>
      <w:proofErr w:type="gramEnd"/>
      <w:r w:rsidRPr="00A76DF1">
        <w:rPr>
          <w:sz w:val="28"/>
          <w:szCs w:val="20"/>
        </w:rPr>
        <w:t xml:space="preserve"> </w:t>
      </w:r>
      <w:proofErr w:type="spellStart"/>
      <w:r w:rsidRPr="00A76DF1">
        <w:rPr>
          <w:sz w:val="28"/>
          <w:szCs w:val="20"/>
        </w:rPr>
        <w:t>КноРус</w:t>
      </w:r>
      <w:proofErr w:type="spellEnd"/>
      <w:r w:rsidRPr="00A76DF1">
        <w:rPr>
          <w:sz w:val="28"/>
          <w:szCs w:val="20"/>
        </w:rPr>
        <w:t>, 2023. - 275 с. – (</w:t>
      </w:r>
      <w:proofErr w:type="spellStart"/>
      <w:r w:rsidRPr="00A76DF1">
        <w:rPr>
          <w:sz w:val="28"/>
          <w:szCs w:val="20"/>
        </w:rPr>
        <w:t>Бакалавриат</w:t>
      </w:r>
      <w:proofErr w:type="spellEnd"/>
      <w:r w:rsidRPr="00A76DF1">
        <w:rPr>
          <w:sz w:val="28"/>
          <w:szCs w:val="20"/>
        </w:rPr>
        <w:t xml:space="preserve"> и магистратура). – </w:t>
      </w:r>
      <w:proofErr w:type="gramStart"/>
      <w:r w:rsidRPr="00A76DF1">
        <w:rPr>
          <w:sz w:val="28"/>
          <w:szCs w:val="20"/>
        </w:rPr>
        <w:t xml:space="preserve">Текст </w:t>
      </w:r>
      <w:r>
        <w:rPr>
          <w:sz w:val="28"/>
          <w:szCs w:val="20"/>
        </w:rPr>
        <w:t>:</w:t>
      </w:r>
      <w:proofErr w:type="gramEnd"/>
      <w:r>
        <w:rPr>
          <w:sz w:val="28"/>
          <w:szCs w:val="20"/>
        </w:rPr>
        <w:t xml:space="preserve"> непосредственный. – То же. – </w:t>
      </w:r>
      <w:r w:rsidRPr="00A76DF1">
        <w:rPr>
          <w:sz w:val="28"/>
          <w:szCs w:val="20"/>
        </w:rPr>
        <w:t>2021. – ЭБС BOOK.ru. - URL: https://book.ru</w:t>
      </w:r>
      <w:r>
        <w:rPr>
          <w:sz w:val="28"/>
          <w:szCs w:val="20"/>
        </w:rPr>
        <w:t>/book/940503 (дата обращения: 18.02.2025</w:t>
      </w:r>
      <w:r w:rsidRPr="00A76DF1">
        <w:rPr>
          <w:sz w:val="28"/>
          <w:szCs w:val="20"/>
        </w:rPr>
        <w:t xml:space="preserve">). — </w:t>
      </w:r>
      <w:proofErr w:type="gramStart"/>
      <w:r w:rsidRPr="00A76DF1">
        <w:rPr>
          <w:sz w:val="28"/>
          <w:szCs w:val="20"/>
        </w:rPr>
        <w:t>Текст :</w:t>
      </w:r>
      <w:proofErr w:type="gramEnd"/>
      <w:r w:rsidRPr="00A76DF1">
        <w:rPr>
          <w:sz w:val="28"/>
          <w:szCs w:val="20"/>
        </w:rPr>
        <w:t xml:space="preserve"> электронный.</w:t>
      </w:r>
    </w:p>
    <w:p w14:paraId="308B9C31" w14:textId="77777777" w:rsidR="001C3834" w:rsidRDefault="001C3834" w:rsidP="001C3834">
      <w:pPr>
        <w:numPr>
          <w:ilvl w:val="0"/>
          <w:numId w:val="20"/>
        </w:numPr>
        <w:tabs>
          <w:tab w:val="left" w:pos="1134"/>
        </w:tabs>
        <w:spacing w:after="11" w:line="268" w:lineRule="auto"/>
        <w:ind w:firstLine="701"/>
        <w:jc w:val="both"/>
      </w:pPr>
      <w:bookmarkStart w:id="57" w:name="_Hlk190593121"/>
      <w:r w:rsidRPr="00A76DF1">
        <w:t>Аншина, М.</w:t>
      </w:r>
      <w:r>
        <w:t xml:space="preserve"> </w:t>
      </w:r>
      <w:r w:rsidRPr="00A76DF1">
        <w:t>Л. Цифровая трансформация бизнеса: учебное пособие / М.</w:t>
      </w:r>
      <w:r>
        <w:t xml:space="preserve"> </w:t>
      </w:r>
      <w:r w:rsidRPr="00A76DF1">
        <w:t>Л. Аншина, Б.</w:t>
      </w:r>
      <w:r>
        <w:t xml:space="preserve"> </w:t>
      </w:r>
      <w:r w:rsidRPr="00A76DF1">
        <w:t xml:space="preserve">Б. Славин, Терри Уайт; </w:t>
      </w:r>
      <w:proofErr w:type="spellStart"/>
      <w:r w:rsidRPr="00A76DF1">
        <w:t>Финуниверситет</w:t>
      </w:r>
      <w:proofErr w:type="spellEnd"/>
      <w:r w:rsidRPr="00A76DF1">
        <w:t xml:space="preserve">. — </w:t>
      </w:r>
      <w:proofErr w:type="gramStart"/>
      <w:r w:rsidRPr="00A76DF1">
        <w:t>Москва</w:t>
      </w:r>
      <w:r>
        <w:t xml:space="preserve"> </w:t>
      </w:r>
      <w:r w:rsidRPr="00A76DF1">
        <w:t>:</w:t>
      </w:r>
      <w:proofErr w:type="gramEnd"/>
      <w:r w:rsidRPr="00A76DF1">
        <w:t xml:space="preserve"> </w:t>
      </w:r>
      <w:proofErr w:type="spellStart"/>
      <w:r w:rsidRPr="00A76DF1">
        <w:t>Кнорус</w:t>
      </w:r>
      <w:proofErr w:type="spellEnd"/>
      <w:r w:rsidRPr="00A76DF1">
        <w:t xml:space="preserve">, 2021. — 271 с.: ил. </w:t>
      </w:r>
      <w:r>
        <w:t>–</w:t>
      </w:r>
      <w:r w:rsidRPr="00A76DF1">
        <w:t xml:space="preserve"> </w:t>
      </w:r>
      <w:proofErr w:type="gramStart"/>
      <w:r w:rsidRPr="00A76DF1">
        <w:t>Текст</w:t>
      </w:r>
      <w:r>
        <w:t xml:space="preserve"> </w:t>
      </w:r>
      <w:r w:rsidRPr="00A76DF1">
        <w:t>:</w:t>
      </w:r>
      <w:proofErr w:type="gramEnd"/>
      <w:r w:rsidRPr="00A76DF1">
        <w:t xml:space="preserve"> непосредственный. - (</w:t>
      </w:r>
      <w:proofErr w:type="spellStart"/>
      <w:r w:rsidRPr="00A76DF1">
        <w:t>Бакалавриат</w:t>
      </w:r>
      <w:proofErr w:type="spellEnd"/>
      <w:r w:rsidRPr="00A76DF1">
        <w:t xml:space="preserve"> и магистратура). - Т</w:t>
      </w:r>
      <w:r>
        <w:t xml:space="preserve">о же. - 2025. - ЭБС BOOK.ru. - </w:t>
      </w:r>
      <w:r w:rsidRPr="00A76DF1">
        <w:t>URL: https://book.ru</w:t>
      </w:r>
      <w:r>
        <w:t>/book/955512 (дата обращения: 18</w:t>
      </w:r>
      <w:r w:rsidRPr="00A76DF1">
        <w:t xml:space="preserve">.02.2025). — </w:t>
      </w:r>
      <w:proofErr w:type="gramStart"/>
      <w:r w:rsidRPr="00A76DF1">
        <w:t>Текст :</w:t>
      </w:r>
      <w:proofErr w:type="gramEnd"/>
      <w:r w:rsidRPr="00A76DF1">
        <w:t xml:space="preserve"> электронный.</w:t>
      </w:r>
    </w:p>
    <w:p w14:paraId="76F3C7C2" w14:textId="77777777" w:rsidR="001C3834" w:rsidRPr="00827FC8" w:rsidRDefault="001C3834" w:rsidP="001C3834">
      <w:pPr>
        <w:spacing w:after="11" w:line="268" w:lineRule="auto"/>
        <w:ind w:left="701"/>
        <w:jc w:val="center"/>
        <w:rPr>
          <w:b/>
          <w:bCs/>
          <w:i/>
          <w:iCs/>
        </w:rPr>
      </w:pPr>
      <w:r w:rsidRPr="00827FC8">
        <w:rPr>
          <w:b/>
          <w:bCs/>
          <w:i/>
          <w:iCs/>
        </w:rPr>
        <w:t>Дополнительная литература</w:t>
      </w:r>
    </w:p>
    <w:bookmarkEnd w:id="57"/>
    <w:p w14:paraId="01435404" w14:textId="77777777" w:rsidR="001C3834" w:rsidRDefault="001C3834" w:rsidP="001C3834">
      <w:pPr>
        <w:numPr>
          <w:ilvl w:val="0"/>
          <w:numId w:val="20"/>
        </w:numPr>
        <w:tabs>
          <w:tab w:val="left" w:pos="1134"/>
        </w:tabs>
        <w:spacing w:after="11" w:line="268" w:lineRule="auto"/>
        <w:ind w:firstLine="701"/>
        <w:jc w:val="both"/>
      </w:pPr>
      <w:r w:rsidRPr="00A76DF1">
        <w:t>Окулов, В. Л. Риск-</w:t>
      </w:r>
      <w:proofErr w:type="gramStart"/>
      <w:r w:rsidRPr="00A76DF1">
        <w:t>менеджмент :</w:t>
      </w:r>
      <w:proofErr w:type="gramEnd"/>
      <w:r w:rsidRPr="00A76DF1">
        <w:t xml:space="preserve"> основы теории и практика применения : учебное пособие / В. Л. </w:t>
      </w:r>
      <w:r>
        <w:t>Окулов. – Санкт-</w:t>
      </w:r>
      <w:proofErr w:type="gramStart"/>
      <w:r>
        <w:t>Петербург :</w:t>
      </w:r>
      <w:proofErr w:type="gramEnd"/>
      <w:r>
        <w:t xml:space="preserve"> Издательство Санкт-</w:t>
      </w:r>
      <w:proofErr w:type="spellStart"/>
      <w:r>
        <w:t>Петербурского</w:t>
      </w:r>
      <w:proofErr w:type="spellEnd"/>
      <w:r>
        <w:t xml:space="preserve"> университе</w:t>
      </w:r>
      <w:r w:rsidRPr="00A76DF1">
        <w:t>та, 2019. - 280 с. - ЭБС ZNANIUM. - URL: https://znanium.com/catalog/pro</w:t>
      </w:r>
      <w:r>
        <w:t>duct/1080924 (дата обращения: 18.02.2025</w:t>
      </w:r>
      <w:r w:rsidRPr="00A76DF1">
        <w:t xml:space="preserve">). - </w:t>
      </w:r>
      <w:proofErr w:type="gramStart"/>
      <w:r w:rsidRPr="00A76DF1">
        <w:t>Текст :</w:t>
      </w:r>
      <w:proofErr w:type="gramEnd"/>
      <w:r w:rsidRPr="00A76DF1">
        <w:t xml:space="preserve"> электронный.</w:t>
      </w:r>
    </w:p>
    <w:p w14:paraId="0EFADEB8" w14:textId="77777777" w:rsidR="001C3834" w:rsidRDefault="001C3834" w:rsidP="001C3834">
      <w:pPr>
        <w:numPr>
          <w:ilvl w:val="0"/>
          <w:numId w:val="20"/>
        </w:numPr>
        <w:tabs>
          <w:tab w:val="left" w:pos="1134"/>
        </w:tabs>
        <w:spacing w:after="11" w:line="268" w:lineRule="auto"/>
        <w:ind w:firstLine="701"/>
        <w:jc w:val="both"/>
      </w:pPr>
      <w:r w:rsidRPr="001D3EB5">
        <w:lastRenderedPageBreak/>
        <w:t xml:space="preserve">Современные географические информационные системы проектирования, кадастра и землеустройства: Учебное пособие / Д. А. Шевченко, А. В. Лошаков, С. В. Одинцов. </w:t>
      </w:r>
      <w:r>
        <w:t>–</w:t>
      </w:r>
      <w:r w:rsidRPr="001D3EB5">
        <w:t xml:space="preserve"> </w:t>
      </w:r>
      <w:proofErr w:type="gramStart"/>
      <w:r w:rsidRPr="001D3EB5">
        <w:t>Ставрополь</w:t>
      </w:r>
      <w:r>
        <w:t xml:space="preserve"> </w:t>
      </w:r>
      <w:r w:rsidRPr="001D3EB5">
        <w:t>:</w:t>
      </w:r>
      <w:proofErr w:type="gramEnd"/>
      <w:r>
        <w:t xml:space="preserve"> </w:t>
      </w:r>
      <w:proofErr w:type="spellStart"/>
      <w:r>
        <w:t>СтГАУ</w:t>
      </w:r>
      <w:proofErr w:type="spellEnd"/>
      <w:r>
        <w:t>, 2017. - 199 с. -</w:t>
      </w:r>
      <w:r w:rsidRPr="001D3EB5">
        <w:t xml:space="preserve"> ЭБС ZNANIUM. - URL: https://znanium.com/catalog/product/976627 (дата обращения: 18.02.2025). – </w:t>
      </w:r>
      <w:proofErr w:type="gramStart"/>
      <w:r w:rsidRPr="001D3EB5">
        <w:t>Текст :</w:t>
      </w:r>
      <w:proofErr w:type="gramEnd"/>
      <w:r w:rsidRPr="001D3EB5">
        <w:t xml:space="preserve"> электронный.</w:t>
      </w:r>
    </w:p>
    <w:p w14:paraId="493EF456" w14:textId="77777777" w:rsidR="001C3834" w:rsidRPr="00525E06" w:rsidRDefault="001C3834" w:rsidP="001C3834">
      <w:pPr>
        <w:spacing w:after="80" w:line="259" w:lineRule="auto"/>
        <w:ind w:left="566"/>
      </w:pPr>
    </w:p>
    <w:p w14:paraId="0F307521" w14:textId="77777777" w:rsidR="001C3834" w:rsidRDefault="001C3834" w:rsidP="001C3834">
      <w:pPr>
        <w:numPr>
          <w:ilvl w:val="0"/>
          <w:numId w:val="21"/>
        </w:numPr>
        <w:spacing w:after="3" w:line="324" w:lineRule="auto"/>
        <w:ind w:right="15" w:hanging="566"/>
        <w:jc w:val="both"/>
      </w:pPr>
      <w:r>
        <w:rPr>
          <w:b/>
        </w:rPr>
        <w:t xml:space="preserve">Перечень </w:t>
      </w:r>
      <w:r>
        <w:rPr>
          <w:b/>
        </w:rPr>
        <w:tab/>
        <w:t xml:space="preserve">ресурсов </w:t>
      </w:r>
      <w:r>
        <w:rPr>
          <w:b/>
        </w:rPr>
        <w:tab/>
        <w:t xml:space="preserve">информационно-телекоммуникационной </w:t>
      </w:r>
      <w:r>
        <w:rPr>
          <w:b/>
        </w:rPr>
        <w:tab/>
        <w:t xml:space="preserve">сети «Интернет», необходимых для освоения дисциплины  </w:t>
      </w:r>
    </w:p>
    <w:p w14:paraId="510A21BE" w14:textId="77777777" w:rsidR="001C3834" w:rsidRPr="000E27AF" w:rsidRDefault="004C7DC5" w:rsidP="001C3834">
      <w:pPr>
        <w:pStyle w:val="afa"/>
        <w:numPr>
          <w:ilvl w:val="1"/>
          <w:numId w:val="22"/>
        </w:numPr>
        <w:tabs>
          <w:tab w:val="left" w:pos="1134"/>
        </w:tabs>
        <w:spacing w:after="54" w:line="268" w:lineRule="auto"/>
        <w:ind w:hanging="10"/>
        <w:jc w:val="both"/>
        <w:rPr>
          <w:sz w:val="28"/>
          <w:szCs w:val="20"/>
        </w:rPr>
      </w:pPr>
      <w:hyperlink r:id="rId10">
        <w:r w:rsidR="001C3834" w:rsidRPr="000E27AF">
          <w:rPr>
            <w:sz w:val="28"/>
            <w:szCs w:val="20"/>
          </w:rPr>
          <w:t>http</w:t>
        </w:r>
      </w:hyperlink>
      <w:hyperlink r:id="rId11">
        <w:r w:rsidR="001C3834" w:rsidRPr="000E27AF">
          <w:rPr>
            <w:sz w:val="28"/>
            <w:szCs w:val="20"/>
          </w:rPr>
          <w:t>s</w:t>
        </w:r>
      </w:hyperlink>
      <w:hyperlink r:id="rId12">
        <w:r w:rsidR="001C3834" w:rsidRPr="000E27AF">
          <w:rPr>
            <w:sz w:val="28"/>
            <w:szCs w:val="20"/>
          </w:rPr>
          <w:t>:/</w:t>
        </w:r>
      </w:hyperlink>
      <w:hyperlink r:id="rId13">
        <w:r w:rsidR="001C3834" w:rsidRPr="000E27AF">
          <w:rPr>
            <w:sz w:val="28"/>
            <w:szCs w:val="20"/>
          </w:rPr>
          <w:t>/</w:t>
        </w:r>
      </w:hyperlink>
      <w:hyperlink r:id="rId14">
        <w:r w:rsidR="001C3834" w:rsidRPr="000E27AF">
          <w:rPr>
            <w:sz w:val="28"/>
            <w:szCs w:val="20"/>
          </w:rPr>
          <w:t>www</w:t>
        </w:r>
      </w:hyperlink>
      <w:hyperlink r:id="rId15">
        <w:r w:rsidR="001C3834" w:rsidRPr="000E27AF">
          <w:rPr>
            <w:sz w:val="28"/>
            <w:szCs w:val="20"/>
          </w:rPr>
          <w:t>.</w:t>
        </w:r>
      </w:hyperlink>
      <w:hyperlink r:id="rId16">
        <w:r w:rsidR="001C3834" w:rsidRPr="000E27AF">
          <w:rPr>
            <w:sz w:val="28"/>
            <w:szCs w:val="20"/>
          </w:rPr>
          <w:t>isaca</w:t>
        </w:r>
      </w:hyperlink>
      <w:hyperlink r:id="rId17">
        <w:r w:rsidR="001C3834" w:rsidRPr="000E27AF">
          <w:rPr>
            <w:sz w:val="28"/>
            <w:szCs w:val="20"/>
          </w:rPr>
          <w:t>.</w:t>
        </w:r>
      </w:hyperlink>
      <w:hyperlink r:id="rId18">
        <w:r w:rsidR="001C3834" w:rsidRPr="000E27AF">
          <w:rPr>
            <w:sz w:val="28"/>
            <w:szCs w:val="20"/>
          </w:rPr>
          <w:t>org</w:t>
        </w:r>
      </w:hyperlink>
      <w:hyperlink r:id="rId19">
        <w:r w:rsidR="001C3834" w:rsidRPr="000E27AF">
          <w:rPr>
            <w:sz w:val="28"/>
            <w:szCs w:val="20"/>
          </w:rPr>
          <w:t>/</w:t>
        </w:r>
      </w:hyperlink>
      <w:hyperlink r:id="rId20">
        <w:r w:rsidR="001C3834" w:rsidRPr="000E27AF">
          <w:rPr>
            <w:sz w:val="28"/>
            <w:szCs w:val="20"/>
          </w:rPr>
          <w:t>resources</w:t>
        </w:r>
      </w:hyperlink>
      <w:hyperlink r:id="rId21">
        <w:r w:rsidR="001C3834" w:rsidRPr="000E27AF">
          <w:rPr>
            <w:sz w:val="28"/>
            <w:szCs w:val="20"/>
          </w:rPr>
          <w:t xml:space="preserve"> </w:t>
        </w:r>
      </w:hyperlink>
    </w:p>
    <w:p w14:paraId="0CBD5D0E" w14:textId="77777777" w:rsidR="001C3834" w:rsidRPr="000E27AF" w:rsidRDefault="001C3834" w:rsidP="001C3834">
      <w:pPr>
        <w:pStyle w:val="afa"/>
        <w:numPr>
          <w:ilvl w:val="1"/>
          <w:numId w:val="22"/>
        </w:numPr>
        <w:tabs>
          <w:tab w:val="left" w:pos="1134"/>
        </w:tabs>
        <w:spacing w:after="54" w:line="268" w:lineRule="auto"/>
        <w:ind w:hanging="10"/>
        <w:jc w:val="both"/>
        <w:rPr>
          <w:sz w:val="28"/>
          <w:szCs w:val="20"/>
        </w:rPr>
      </w:pPr>
      <w:r w:rsidRPr="000E27AF">
        <w:rPr>
          <w:sz w:val="28"/>
          <w:szCs w:val="20"/>
        </w:rPr>
        <w:t>https://docs.cntd.ru/document/1200170125</w:t>
      </w:r>
    </w:p>
    <w:p w14:paraId="57A78C32" w14:textId="77777777" w:rsidR="001C3834" w:rsidRPr="00A76DF1" w:rsidRDefault="004C7DC5" w:rsidP="001C3834">
      <w:pPr>
        <w:pStyle w:val="afa"/>
        <w:numPr>
          <w:ilvl w:val="1"/>
          <w:numId w:val="22"/>
        </w:numPr>
        <w:tabs>
          <w:tab w:val="left" w:pos="1134"/>
        </w:tabs>
        <w:spacing w:after="11" w:line="268" w:lineRule="auto"/>
        <w:ind w:hanging="10"/>
        <w:jc w:val="both"/>
        <w:rPr>
          <w:sz w:val="28"/>
          <w:szCs w:val="20"/>
          <w:lang w:val="en-US"/>
        </w:rPr>
      </w:pPr>
      <w:hyperlink r:id="rId22">
        <w:r w:rsidR="001C3834" w:rsidRPr="00A76DF1">
          <w:rPr>
            <w:sz w:val="28"/>
            <w:szCs w:val="20"/>
            <w:lang w:val="en-US"/>
          </w:rPr>
          <w:t>https</w:t>
        </w:r>
      </w:hyperlink>
      <w:hyperlink r:id="rId23">
        <w:proofErr w:type="gramStart"/>
        <w:r w:rsidR="001C3834" w:rsidRPr="00A76DF1">
          <w:rPr>
            <w:sz w:val="28"/>
            <w:szCs w:val="20"/>
            <w:lang w:val="en-US"/>
          </w:rPr>
          <w:t>:/</w:t>
        </w:r>
        <w:proofErr w:type="gramEnd"/>
        <w:r w:rsidR="001C3834" w:rsidRPr="00A76DF1">
          <w:rPr>
            <w:sz w:val="28"/>
            <w:szCs w:val="20"/>
            <w:lang w:val="en-US"/>
          </w:rPr>
          <w:t>/</w:t>
        </w:r>
      </w:hyperlink>
      <w:hyperlink r:id="rId24">
        <w:r w:rsidR="001C3834" w:rsidRPr="00A76DF1">
          <w:rPr>
            <w:sz w:val="28"/>
            <w:szCs w:val="20"/>
            <w:lang w:val="en-US"/>
          </w:rPr>
          <w:t>www</w:t>
        </w:r>
      </w:hyperlink>
      <w:hyperlink r:id="rId25">
        <w:r w:rsidR="001C3834" w:rsidRPr="00A76DF1">
          <w:rPr>
            <w:sz w:val="28"/>
            <w:szCs w:val="20"/>
            <w:lang w:val="en-US"/>
          </w:rPr>
          <w:t>.</w:t>
        </w:r>
      </w:hyperlink>
      <w:hyperlink r:id="rId26">
        <w:r w:rsidR="001C3834" w:rsidRPr="00A76DF1">
          <w:rPr>
            <w:sz w:val="28"/>
            <w:szCs w:val="20"/>
            <w:lang w:val="en-US"/>
          </w:rPr>
          <w:t>sap</w:t>
        </w:r>
      </w:hyperlink>
      <w:hyperlink r:id="rId27">
        <w:r w:rsidR="001C3834" w:rsidRPr="00A76DF1">
          <w:rPr>
            <w:sz w:val="28"/>
            <w:szCs w:val="20"/>
            <w:lang w:val="en-US"/>
          </w:rPr>
          <w:t>.</w:t>
        </w:r>
      </w:hyperlink>
      <w:hyperlink r:id="rId28">
        <w:r w:rsidR="001C3834" w:rsidRPr="00A76DF1">
          <w:rPr>
            <w:sz w:val="28"/>
            <w:szCs w:val="20"/>
            <w:lang w:val="en-US"/>
          </w:rPr>
          <w:t>com</w:t>
        </w:r>
      </w:hyperlink>
      <w:hyperlink r:id="rId29">
        <w:r w:rsidR="001C3834" w:rsidRPr="00A76DF1">
          <w:rPr>
            <w:sz w:val="28"/>
            <w:szCs w:val="20"/>
            <w:lang w:val="en-US"/>
          </w:rPr>
          <w:t>/</w:t>
        </w:r>
      </w:hyperlink>
      <w:hyperlink r:id="rId30">
        <w:r w:rsidR="001C3834" w:rsidRPr="00A76DF1">
          <w:rPr>
            <w:sz w:val="28"/>
            <w:szCs w:val="20"/>
            <w:lang w:val="en-US"/>
          </w:rPr>
          <w:t>products</w:t>
        </w:r>
      </w:hyperlink>
      <w:hyperlink r:id="rId31">
        <w:r w:rsidR="001C3834" w:rsidRPr="00A76DF1">
          <w:rPr>
            <w:sz w:val="28"/>
            <w:szCs w:val="20"/>
            <w:lang w:val="en-US"/>
          </w:rPr>
          <w:t>/</w:t>
        </w:r>
      </w:hyperlink>
      <w:hyperlink r:id="rId32">
        <w:r w:rsidR="001C3834" w:rsidRPr="00A76DF1">
          <w:rPr>
            <w:sz w:val="28"/>
            <w:szCs w:val="20"/>
            <w:lang w:val="en-US"/>
          </w:rPr>
          <w:t>financial</w:t>
        </w:r>
      </w:hyperlink>
      <w:hyperlink r:id="rId33">
        <w:r w:rsidR="001C3834" w:rsidRPr="00A76DF1">
          <w:rPr>
            <w:sz w:val="28"/>
            <w:szCs w:val="20"/>
            <w:lang w:val="en-US"/>
          </w:rPr>
          <w:t>-</w:t>
        </w:r>
      </w:hyperlink>
      <w:hyperlink r:id="rId34">
        <w:r w:rsidR="001C3834" w:rsidRPr="00A76DF1">
          <w:rPr>
            <w:sz w:val="28"/>
            <w:szCs w:val="20"/>
            <w:lang w:val="en-US"/>
          </w:rPr>
          <w:t>management</w:t>
        </w:r>
      </w:hyperlink>
      <w:hyperlink r:id="rId35">
        <w:r w:rsidR="001C3834" w:rsidRPr="00A76DF1">
          <w:rPr>
            <w:sz w:val="28"/>
            <w:szCs w:val="20"/>
            <w:lang w:val="en-US"/>
          </w:rPr>
          <w:t>/</w:t>
        </w:r>
      </w:hyperlink>
      <w:hyperlink r:id="rId36">
        <w:r w:rsidR="001C3834" w:rsidRPr="00A76DF1">
          <w:rPr>
            <w:sz w:val="28"/>
            <w:szCs w:val="20"/>
            <w:lang w:val="en-US"/>
          </w:rPr>
          <w:t>risk</w:t>
        </w:r>
      </w:hyperlink>
      <w:hyperlink r:id="rId37">
        <w:r w:rsidR="001C3834" w:rsidRPr="00A76DF1">
          <w:rPr>
            <w:sz w:val="28"/>
            <w:szCs w:val="20"/>
            <w:lang w:val="en-US"/>
          </w:rPr>
          <w:t xml:space="preserve">- </w:t>
        </w:r>
      </w:hyperlink>
      <w:r w:rsidR="001C3834" w:rsidRPr="00A76DF1">
        <w:rPr>
          <w:sz w:val="28"/>
          <w:szCs w:val="20"/>
          <w:lang w:val="en-US"/>
        </w:rPr>
        <w:t xml:space="preserve">management.html </w:t>
      </w:r>
    </w:p>
    <w:p w14:paraId="51BA3726" w14:textId="77777777" w:rsidR="001C3834" w:rsidRPr="001C3834" w:rsidRDefault="004C7DC5" w:rsidP="001C3834">
      <w:pPr>
        <w:pStyle w:val="afa"/>
        <w:numPr>
          <w:ilvl w:val="1"/>
          <w:numId w:val="22"/>
        </w:numPr>
        <w:tabs>
          <w:tab w:val="left" w:pos="1134"/>
        </w:tabs>
        <w:spacing w:after="11" w:line="268" w:lineRule="auto"/>
        <w:ind w:hanging="10"/>
        <w:jc w:val="both"/>
        <w:rPr>
          <w:sz w:val="28"/>
          <w:szCs w:val="20"/>
          <w:lang w:val="en-US"/>
        </w:rPr>
      </w:pPr>
      <w:hyperlink r:id="rId38">
        <w:r w:rsidR="001C3834" w:rsidRPr="001C3834">
          <w:rPr>
            <w:sz w:val="28"/>
            <w:szCs w:val="20"/>
            <w:lang w:val="en-US"/>
          </w:rPr>
          <w:t>https://www.sas.com/en_sg/solutions/risk</w:t>
        </w:r>
      </w:hyperlink>
      <w:hyperlink r:id="rId39">
        <w:r w:rsidR="001C3834" w:rsidRPr="001C3834">
          <w:rPr>
            <w:sz w:val="28"/>
            <w:szCs w:val="20"/>
            <w:lang w:val="en-US"/>
          </w:rPr>
          <w:t>-</w:t>
        </w:r>
      </w:hyperlink>
      <w:hyperlink r:id="rId40">
        <w:r w:rsidR="001C3834" w:rsidRPr="001C3834">
          <w:rPr>
            <w:sz w:val="28"/>
            <w:szCs w:val="20"/>
            <w:lang w:val="en-US"/>
          </w:rPr>
          <w:t>management.html</w:t>
        </w:r>
      </w:hyperlink>
      <w:hyperlink r:id="rId41">
        <w:r w:rsidR="001C3834" w:rsidRPr="001C3834">
          <w:rPr>
            <w:sz w:val="28"/>
            <w:szCs w:val="20"/>
            <w:lang w:val="en-US"/>
          </w:rPr>
          <w:t xml:space="preserve"> </w:t>
        </w:r>
      </w:hyperlink>
    </w:p>
    <w:p w14:paraId="6FE2969A" w14:textId="77777777" w:rsidR="001C3834" w:rsidRPr="000E27AF" w:rsidRDefault="004C7DC5" w:rsidP="001C3834">
      <w:pPr>
        <w:pStyle w:val="afa"/>
        <w:numPr>
          <w:ilvl w:val="1"/>
          <w:numId w:val="22"/>
        </w:numPr>
        <w:tabs>
          <w:tab w:val="left" w:pos="1134"/>
        </w:tabs>
        <w:spacing w:after="11" w:line="268" w:lineRule="auto"/>
        <w:ind w:hanging="10"/>
        <w:jc w:val="both"/>
        <w:rPr>
          <w:sz w:val="28"/>
          <w:szCs w:val="20"/>
        </w:rPr>
      </w:pPr>
      <w:hyperlink r:id="rId42">
        <w:r w:rsidR="001C3834" w:rsidRPr="000E27AF">
          <w:rPr>
            <w:sz w:val="28"/>
            <w:szCs w:val="20"/>
          </w:rPr>
          <w:t>https://group.interfax.ru/</w:t>
        </w:r>
      </w:hyperlink>
      <w:hyperlink r:id="rId43">
        <w:r w:rsidR="001C3834" w:rsidRPr="000E27AF">
          <w:rPr>
            <w:sz w:val="28"/>
            <w:szCs w:val="20"/>
          </w:rPr>
          <w:t xml:space="preserve"> </w:t>
        </w:r>
      </w:hyperlink>
    </w:p>
    <w:p w14:paraId="62B87E11" w14:textId="77777777" w:rsidR="001C3834" w:rsidRPr="000E27AF" w:rsidRDefault="004C7DC5" w:rsidP="001C3834">
      <w:pPr>
        <w:pStyle w:val="afa"/>
        <w:numPr>
          <w:ilvl w:val="1"/>
          <w:numId w:val="22"/>
        </w:numPr>
        <w:tabs>
          <w:tab w:val="left" w:pos="1134"/>
        </w:tabs>
        <w:spacing w:after="11" w:line="268" w:lineRule="auto"/>
        <w:ind w:hanging="10"/>
        <w:jc w:val="both"/>
        <w:rPr>
          <w:sz w:val="28"/>
          <w:szCs w:val="20"/>
        </w:rPr>
      </w:pPr>
      <w:hyperlink r:id="rId44">
        <w:r w:rsidR="001C3834" w:rsidRPr="000E27AF">
          <w:rPr>
            <w:sz w:val="28"/>
            <w:szCs w:val="20"/>
          </w:rPr>
          <w:t>https</w:t>
        </w:r>
      </w:hyperlink>
      <w:hyperlink r:id="rId45">
        <w:r w:rsidR="001C3834" w:rsidRPr="000E27AF">
          <w:rPr>
            <w:sz w:val="28"/>
            <w:szCs w:val="20"/>
          </w:rPr>
          <w:t>://</w:t>
        </w:r>
      </w:hyperlink>
      <w:hyperlink r:id="rId46">
        <w:r w:rsidR="001C3834" w:rsidRPr="000E27AF">
          <w:rPr>
            <w:sz w:val="28"/>
            <w:szCs w:val="20"/>
          </w:rPr>
          <w:t>v</w:t>
        </w:r>
      </w:hyperlink>
      <w:hyperlink r:id="rId47">
        <w:r w:rsidR="001C3834" w:rsidRPr="000E27AF">
          <w:rPr>
            <w:sz w:val="28"/>
            <w:szCs w:val="20"/>
          </w:rPr>
          <w:t>8.1</w:t>
        </w:r>
      </w:hyperlink>
      <w:hyperlink r:id="rId48">
        <w:r w:rsidR="001C3834" w:rsidRPr="000E27AF">
          <w:rPr>
            <w:sz w:val="28"/>
            <w:szCs w:val="20"/>
          </w:rPr>
          <w:t>c</w:t>
        </w:r>
      </w:hyperlink>
      <w:hyperlink r:id="rId49">
        <w:r w:rsidR="001C3834" w:rsidRPr="000E27AF">
          <w:rPr>
            <w:sz w:val="28"/>
            <w:szCs w:val="20"/>
          </w:rPr>
          <w:t>.</w:t>
        </w:r>
      </w:hyperlink>
      <w:hyperlink r:id="rId50">
        <w:r w:rsidR="001C3834" w:rsidRPr="000E27AF">
          <w:rPr>
            <w:sz w:val="28"/>
            <w:szCs w:val="20"/>
          </w:rPr>
          <w:t>ru</w:t>
        </w:r>
      </w:hyperlink>
      <w:hyperlink r:id="rId51">
        <w:r w:rsidR="001C3834" w:rsidRPr="000E27AF">
          <w:rPr>
            <w:sz w:val="28"/>
            <w:szCs w:val="20"/>
          </w:rPr>
          <w:t>/</w:t>
        </w:r>
      </w:hyperlink>
      <w:hyperlink r:id="rId52">
        <w:r w:rsidR="001C3834" w:rsidRPr="000E27AF">
          <w:rPr>
            <w:sz w:val="28"/>
            <w:szCs w:val="20"/>
          </w:rPr>
          <w:t>cp</w:t>
        </w:r>
      </w:hyperlink>
      <w:hyperlink r:id="rId53">
        <w:r w:rsidR="001C3834" w:rsidRPr="000E27AF">
          <w:rPr>
            <w:sz w:val="28"/>
            <w:szCs w:val="20"/>
          </w:rPr>
          <w:t>m</w:t>
        </w:r>
      </w:hyperlink>
      <w:hyperlink r:id="rId54">
        <w:r w:rsidR="001C3834" w:rsidRPr="000E27AF">
          <w:rPr>
            <w:sz w:val="28"/>
            <w:szCs w:val="20"/>
          </w:rPr>
          <w:t>/</w:t>
        </w:r>
      </w:hyperlink>
      <w:hyperlink r:id="rId55">
        <w:r w:rsidR="001C3834" w:rsidRPr="000E27AF">
          <w:rPr>
            <w:sz w:val="28"/>
            <w:szCs w:val="20"/>
          </w:rPr>
          <w:t xml:space="preserve"> </w:t>
        </w:r>
      </w:hyperlink>
    </w:p>
    <w:p w14:paraId="5AC93036" w14:textId="77777777" w:rsidR="001C3834" w:rsidRPr="000E27AF" w:rsidRDefault="001C3834" w:rsidP="001C3834">
      <w:pPr>
        <w:pStyle w:val="afa"/>
        <w:numPr>
          <w:ilvl w:val="1"/>
          <w:numId w:val="22"/>
        </w:numPr>
        <w:tabs>
          <w:tab w:val="left" w:pos="1134"/>
        </w:tabs>
        <w:spacing w:after="11" w:line="268" w:lineRule="auto"/>
        <w:ind w:hanging="10"/>
        <w:jc w:val="both"/>
        <w:rPr>
          <w:sz w:val="28"/>
          <w:szCs w:val="20"/>
        </w:rPr>
      </w:pPr>
      <w:r w:rsidRPr="000E27AF">
        <w:rPr>
          <w:sz w:val="28"/>
          <w:szCs w:val="20"/>
        </w:rPr>
        <w:t xml:space="preserve">https://www.diasoft.ru/platform/q-risk-compliance/ </w:t>
      </w:r>
    </w:p>
    <w:p w14:paraId="734B5FE1" w14:textId="77777777" w:rsidR="001C3834" w:rsidRPr="000E27AF" w:rsidRDefault="004C7DC5" w:rsidP="001C3834">
      <w:pPr>
        <w:pStyle w:val="afa"/>
        <w:numPr>
          <w:ilvl w:val="1"/>
          <w:numId w:val="22"/>
        </w:numPr>
        <w:tabs>
          <w:tab w:val="left" w:pos="1134"/>
        </w:tabs>
        <w:spacing w:after="11" w:line="268" w:lineRule="auto"/>
        <w:ind w:hanging="10"/>
        <w:jc w:val="both"/>
        <w:rPr>
          <w:sz w:val="28"/>
          <w:szCs w:val="20"/>
        </w:rPr>
      </w:pPr>
      <w:hyperlink r:id="rId56">
        <w:r w:rsidR="001C3834" w:rsidRPr="000E27AF">
          <w:rPr>
            <w:sz w:val="28"/>
            <w:szCs w:val="20"/>
          </w:rPr>
          <w:t>https://tech.vk.com/product/vk</w:t>
        </w:r>
      </w:hyperlink>
      <w:hyperlink r:id="rId57">
        <w:r w:rsidR="001C3834" w:rsidRPr="000E27AF">
          <w:rPr>
            <w:sz w:val="28"/>
            <w:szCs w:val="20"/>
          </w:rPr>
          <w:t>-</w:t>
        </w:r>
      </w:hyperlink>
      <w:hyperlink r:id="rId58">
        <w:r w:rsidR="001C3834" w:rsidRPr="000E27AF">
          <w:rPr>
            <w:sz w:val="28"/>
            <w:szCs w:val="20"/>
          </w:rPr>
          <w:t>grc</w:t>
        </w:r>
      </w:hyperlink>
      <w:hyperlink r:id="rId59">
        <w:r w:rsidR="001C3834" w:rsidRPr="000E27AF">
          <w:rPr>
            <w:sz w:val="28"/>
            <w:szCs w:val="20"/>
          </w:rPr>
          <w:t xml:space="preserve"> </w:t>
        </w:r>
      </w:hyperlink>
    </w:p>
    <w:p w14:paraId="2DAA39E5" w14:textId="77777777" w:rsidR="001C3834" w:rsidRPr="000E27AF" w:rsidRDefault="001C3834" w:rsidP="001C3834">
      <w:pPr>
        <w:pStyle w:val="afa"/>
        <w:numPr>
          <w:ilvl w:val="1"/>
          <w:numId w:val="22"/>
        </w:numPr>
        <w:tabs>
          <w:tab w:val="left" w:pos="1134"/>
        </w:tabs>
        <w:spacing w:after="11" w:line="268" w:lineRule="auto"/>
        <w:ind w:hanging="10"/>
        <w:jc w:val="both"/>
        <w:rPr>
          <w:sz w:val="28"/>
          <w:szCs w:val="20"/>
        </w:rPr>
      </w:pPr>
      <w:r w:rsidRPr="000E27AF">
        <w:rPr>
          <w:sz w:val="28"/>
          <w:szCs w:val="20"/>
        </w:rPr>
        <w:t xml:space="preserve">https://www.neoflex.ru/solutions/banking-risk-management </w:t>
      </w:r>
    </w:p>
    <w:p w14:paraId="767BC31B" w14:textId="77777777" w:rsidR="001C3834" w:rsidRDefault="004C7DC5" w:rsidP="001C3834">
      <w:pPr>
        <w:pStyle w:val="afa"/>
        <w:numPr>
          <w:ilvl w:val="1"/>
          <w:numId w:val="22"/>
        </w:numPr>
        <w:tabs>
          <w:tab w:val="left" w:pos="1134"/>
        </w:tabs>
        <w:spacing w:after="11" w:line="268" w:lineRule="auto"/>
        <w:ind w:hanging="10"/>
        <w:jc w:val="both"/>
        <w:rPr>
          <w:sz w:val="28"/>
          <w:szCs w:val="20"/>
        </w:rPr>
      </w:pPr>
      <w:hyperlink r:id="rId60">
        <w:r w:rsidR="001C3834" w:rsidRPr="000E27AF">
          <w:rPr>
            <w:sz w:val="28"/>
            <w:szCs w:val="20"/>
          </w:rPr>
          <w:t>https</w:t>
        </w:r>
      </w:hyperlink>
      <w:hyperlink r:id="rId61">
        <w:r w:rsidR="001C3834" w:rsidRPr="000E27AF">
          <w:rPr>
            <w:sz w:val="28"/>
            <w:szCs w:val="20"/>
          </w:rPr>
          <w:t>://</w:t>
        </w:r>
      </w:hyperlink>
      <w:hyperlink r:id="rId62">
        <w:r w:rsidR="001C3834" w:rsidRPr="000E27AF">
          <w:rPr>
            <w:sz w:val="28"/>
            <w:szCs w:val="20"/>
          </w:rPr>
          <w:t>www</w:t>
        </w:r>
      </w:hyperlink>
      <w:hyperlink r:id="rId63">
        <w:r w:rsidR="001C3834" w:rsidRPr="000E27AF">
          <w:rPr>
            <w:sz w:val="28"/>
            <w:szCs w:val="20"/>
          </w:rPr>
          <w:t>.</w:t>
        </w:r>
      </w:hyperlink>
      <w:hyperlink r:id="rId64">
        <w:r w:rsidR="001C3834" w:rsidRPr="000E27AF">
          <w:rPr>
            <w:sz w:val="28"/>
            <w:szCs w:val="20"/>
          </w:rPr>
          <w:t>riskstrategy</w:t>
        </w:r>
      </w:hyperlink>
      <w:hyperlink r:id="rId65">
        <w:r w:rsidR="001C3834" w:rsidRPr="000E27AF">
          <w:rPr>
            <w:sz w:val="28"/>
            <w:szCs w:val="20"/>
          </w:rPr>
          <w:t>.</w:t>
        </w:r>
      </w:hyperlink>
      <w:hyperlink r:id="rId66">
        <w:r w:rsidR="001C3834" w:rsidRPr="000E27AF">
          <w:rPr>
            <w:sz w:val="28"/>
            <w:szCs w:val="20"/>
          </w:rPr>
          <w:t>r</w:t>
        </w:r>
      </w:hyperlink>
      <w:hyperlink r:id="rId67">
        <w:r w:rsidR="001C3834" w:rsidRPr="000E27AF">
          <w:rPr>
            <w:sz w:val="28"/>
            <w:szCs w:val="20"/>
          </w:rPr>
          <w:t>u</w:t>
        </w:r>
      </w:hyperlink>
      <w:hyperlink r:id="rId68">
        <w:r w:rsidR="001C3834" w:rsidRPr="000E27AF">
          <w:rPr>
            <w:sz w:val="28"/>
            <w:szCs w:val="20"/>
          </w:rPr>
          <w:t>/</w:t>
        </w:r>
      </w:hyperlink>
      <w:hyperlink r:id="rId69">
        <w:r w:rsidR="001C3834" w:rsidRPr="000E27AF">
          <w:rPr>
            <w:sz w:val="28"/>
            <w:szCs w:val="20"/>
          </w:rPr>
          <w:t xml:space="preserve"> </w:t>
        </w:r>
      </w:hyperlink>
      <w:r w:rsidR="001C3834" w:rsidRPr="000E27AF">
        <w:rPr>
          <w:sz w:val="28"/>
          <w:szCs w:val="20"/>
        </w:rPr>
        <w:t xml:space="preserve"> </w:t>
      </w:r>
    </w:p>
    <w:p w14:paraId="45172005" w14:textId="77777777" w:rsidR="000E27AF" w:rsidRDefault="000E27AF" w:rsidP="000E27AF">
      <w:pPr>
        <w:tabs>
          <w:tab w:val="left" w:pos="1134"/>
        </w:tabs>
        <w:ind w:left="1133"/>
        <w:jc w:val="both"/>
      </w:pPr>
    </w:p>
    <w:p w14:paraId="23342FEB" w14:textId="77777777" w:rsidR="000E27AF" w:rsidRDefault="000E27AF" w:rsidP="00C45D4B">
      <w:pPr>
        <w:numPr>
          <w:ilvl w:val="0"/>
          <w:numId w:val="21"/>
        </w:numPr>
        <w:spacing w:after="3" w:line="271" w:lineRule="auto"/>
        <w:ind w:right="15" w:hanging="566"/>
        <w:jc w:val="both"/>
      </w:pPr>
      <w:r>
        <w:rPr>
          <w:b/>
        </w:rPr>
        <w:t xml:space="preserve">Методические указания для обучающихся по освоению дисциплины </w:t>
      </w:r>
    </w:p>
    <w:p w14:paraId="241F0484" w14:textId="77777777" w:rsidR="000E27AF" w:rsidRDefault="000E27AF" w:rsidP="000E27AF">
      <w:pPr>
        <w:ind w:left="-15" w:firstLine="708"/>
      </w:pPr>
      <w: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t>бакалавриата</w:t>
      </w:r>
      <w:proofErr w:type="spellEnd"/>
      <w:r>
        <w:t xml:space="preserve"> и магистратуры в Финансовом университете» (Приказ ректора № 1040_о от 11.05.2021) и данной рабочей программой дисциплины. </w:t>
      </w:r>
    </w:p>
    <w:p w14:paraId="54FD13FE" w14:textId="77777777" w:rsidR="000E27AF" w:rsidRDefault="000E27AF" w:rsidP="000E27AF">
      <w:pPr>
        <w:spacing w:after="32" w:line="259" w:lineRule="auto"/>
      </w:pPr>
      <w:r>
        <w:t xml:space="preserve"> </w:t>
      </w:r>
    </w:p>
    <w:p w14:paraId="0BF4E186" w14:textId="77777777" w:rsidR="000E27AF" w:rsidRPr="00E86CDC" w:rsidRDefault="000E27AF" w:rsidP="000E27AF">
      <w:pPr>
        <w:ind w:left="142" w:hanging="142"/>
        <w:jc w:val="both"/>
        <w:rPr>
          <w:b/>
          <w:bCs/>
        </w:rPr>
      </w:pPr>
      <w:r w:rsidRPr="00E86CDC">
        <w:rPr>
          <w:b/>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C7C9AE2" w14:textId="77777777" w:rsidR="000E27AF" w:rsidRPr="00E86CDC" w:rsidRDefault="000E27AF" w:rsidP="000E27AF">
      <w:pPr>
        <w:keepNext/>
        <w:ind w:left="142" w:hanging="142"/>
        <w:jc w:val="both"/>
        <w:outlineLvl w:val="0"/>
        <w:rPr>
          <w:rFonts w:eastAsia="Calibri"/>
          <w:b/>
          <w:bCs/>
          <w:kern w:val="32"/>
        </w:rPr>
      </w:pPr>
      <w:bookmarkStart w:id="58" w:name="_Toc531614950"/>
      <w:bookmarkStart w:id="59" w:name="_Toc531686467"/>
      <w:r w:rsidRPr="00E86CDC">
        <w:rPr>
          <w:rFonts w:eastAsia="Calibri"/>
          <w:b/>
          <w:bCs/>
          <w:kern w:val="32"/>
        </w:rPr>
        <w:t>11. 1. Комплект лицензионного программного обеспечения:</w:t>
      </w:r>
      <w:bookmarkEnd w:id="58"/>
      <w:bookmarkEnd w:id="59"/>
    </w:p>
    <w:p w14:paraId="634EBBB2" w14:textId="77777777" w:rsidR="000E27AF" w:rsidRPr="001C3834" w:rsidRDefault="000E27AF" w:rsidP="000E27AF">
      <w:pPr>
        <w:keepNext/>
        <w:ind w:left="142" w:hanging="142"/>
        <w:jc w:val="both"/>
        <w:outlineLvl w:val="0"/>
        <w:rPr>
          <w:rFonts w:eastAsia="Calibri"/>
          <w:bCs/>
          <w:kern w:val="32"/>
        </w:rPr>
      </w:pPr>
      <w:bookmarkStart w:id="60" w:name="_Toc531614951"/>
      <w:bookmarkStart w:id="61" w:name="_Toc531686468"/>
      <w:r w:rsidRPr="001C3834">
        <w:rPr>
          <w:rFonts w:eastAsia="Calibri"/>
          <w:bCs/>
          <w:kern w:val="32"/>
        </w:rPr>
        <w:t xml:space="preserve">1. </w:t>
      </w:r>
      <w:r w:rsidRPr="00E86CDC">
        <w:rPr>
          <w:rFonts w:eastAsia="Calibri"/>
          <w:bCs/>
          <w:kern w:val="32"/>
          <w:lang w:val="en-US"/>
        </w:rPr>
        <w:t>Windows</w:t>
      </w:r>
      <w:r w:rsidRPr="001C3834">
        <w:rPr>
          <w:rFonts w:eastAsia="Calibri"/>
          <w:bCs/>
          <w:kern w:val="32"/>
        </w:rPr>
        <w:t xml:space="preserve">, </w:t>
      </w:r>
      <w:r w:rsidRPr="00E86CDC">
        <w:rPr>
          <w:rFonts w:eastAsia="Calibri"/>
          <w:bCs/>
          <w:kern w:val="32"/>
          <w:lang w:val="en-US"/>
        </w:rPr>
        <w:t>Microsoft</w:t>
      </w:r>
      <w:r w:rsidRPr="001C3834">
        <w:rPr>
          <w:rFonts w:eastAsia="Calibri"/>
          <w:bCs/>
          <w:kern w:val="32"/>
        </w:rPr>
        <w:t xml:space="preserve"> </w:t>
      </w:r>
      <w:r w:rsidRPr="00E86CDC">
        <w:rPr>
          <w:rFonts w:eastAsia="Calibri"/>
          <w:bCs/>
          <w:kern w:val="32"/>
          <w:lang w:val="en-US"/>
        </w:rPr>
        <w:t>Office</w:t>
      </w:r>
      <w:r w:rsidRPr="001C3834">
        <w:rPr>
          <w:rFonts w:eastAsia="Calibri"/>
          <w:bCs/>
          <w:kern w:val="32"/>
        </w:rPr>
        <w:t>.</w:t>
      </w:r>
      <w:bookmarkEnd w:id="60"/>
      <w:bookmarkEnd w:id="61"/>
    </w:p>
    <w:p w14:paraId="5E839592" w14:textId="77777777" w:rsidR="000E27AF" w:rsidRPr="00E86CDC" w:rsidRDefault="000E27AF" w:rsidP="000E27AF">
      <w:pPr>
        <w:keepNext/>
        <w:ind w:left="142" w:hanging="142"/>
        <w:jc w:val="both"/>
        <w:outlineLvl w:val="0"/>
        <w:rPr>
          <w:rFonts w:eastAsia="Calibri"/>
          <w:bCs/>
          <w:kern w:val="32"/>
          <w:lang w:val="en-US"/>
        </w:rPr>
      </w:pPr>
      <w:bookmarkStart w:id="62" w:name="_Toc531614952"/>
      <w:bookmarkStart w:id="63" w:name="_Toc531686469"/>
      <w:r w:rsidRPr="00E86CDC">
        <w:rPr>
          <w:rFonts w:eastAsia="Calibri"/>
          <w:bCs/>
          <w:kern w:val="32"/>
          <w:lang w:val="en-US"/>
        </w:rPr>
        <w:t xml:space="preserve">2. </w:t>
      </w:r>
      <w:r w:rsidRPr="00E86CDC">
        <w:rPr>
          <w:rFonts w:eastAsia="Calibri"/>
          <w:bCs/>
          <w:kern w:val="32"/>
        </w:rPr>
        <w:t>Антивирус</w:t>
      </w:r>
      <w:r w:rsidRPr="00E86CDC">
        <w:rPr>
          <w:rFonts w:eastAsia="Calibri"/>
          <w:bCs/>
          <w:kern w:val="32"/>
          <w:lang w:val="en-US"/>
        </w:rPr>
        <w:t xml:space="preserve"> ESET Endpoint Security</w:t>
      </w:r>
      <w:bookmarkEnd w:id="62"/>
      <w:bookmarkEnd w:id="63"/>
    </w:p>
    <w:p w14:paraId="790DF02E" w14:textId="77777777" w:rsidR="000E27AF" w:rsidRPr="001C3834" w:rsidRDefault="000E27AF" w:rsidP="000E27AF">
      <w:pPr>
        <w:keepNext/>
        <w:ind w:left="142" w:hanging="142"/>
        <w:jc w:val="both"/>
        <w:outlineLvl w:val="0"/>
        <w:rPr>
          <w:rFonts w:eastAsia="Calibri"/>
          <w:bCs/>
          <w:kern w:val="32"/>
          <w:lang w:val="en-US"/>
        </w:rPr>
      </w:pPr>
      <w:r w:rsidRPr="00E86CDC">
        <w:rPr>
          <w:rFonts w:eastAsia="Calibri"/>
          <w:bCs/>
          <w:kern w:val="32"/>
        </w:rPr>
        <w:t>и</w:t>
      </w:r>
      <w:r w:rsidRPr="001C3834">
        <w:rPr>
          <w:rFonts w:eastAsia="Calibri"/>
          <w:bCs/>
          <w:kern w:val="32"/>
          <w:lang w:val="en-US"/>
        </w:rPr>
        <w:t xml:space="preserve"> </w:t>
      </w:r>
      <w:proofErr w:type="spellStart"/>
      <w:r w:rsidRPr="00E86CDC">
        <w:rPr>
          <w:rFonts w:eastAsia="Calibri"/>
          <w:bCs/>
          <w:kern w:val="32"/>
        </w:rPr>
        <w:t>др</w:t>
      </w:r>
      <w:proofErr w:type="spellEnd"/>
      <w:r w:rsidRPr="001C3834">
        <w:rPr>
          <w:rFonts w:eastAsia="Calibri"/>
          <w:bCs/>
          <w:kern w:val="32"/>
          <w:lang w:val="en-US"/>
        </w:rPr>
        <w:t>.</w:t>
      </w:r>
    </w:p>
    <w:p w14:paraId="26C4155D" w14:textId="77777777" w:rsidR="000E27AF" w:rsidRPr="00E86CDC" w:rsidRDefault="000E27AF" w:rsidP="00702A10">
      <w:pPr>
        <w:keepNext/>
        <w:tabs>
          <w:tab w:val="left" w:pos="567"/>
        </w:tabs>
        <w:ind w:left="426" w:hanging="426"/>
        <w:jc w:val="both"/>
        <w:outlineLvl w:val="0"/>
        <w:rPr>
          <w:rFonts w:eastAsia="Calibri"/>
          <w:bCs/>
          <w:kern w:val="32"/>
        </w:rPr>
      </w:pPr>
      <w:bookmarkStart w:id="64" w:name="_Toc531614953"/>
      <w:bookmarkStart w:id="65" w:name="_Toc531686470"/>
      <w:r w:rsidRPr="00E86CDC">
        <w:rPr>
          <w:rFonts w:eastAsia="Calibri"/>
          <w:b/>
          <w:bCs/>
          <w:kern w:val="32"/>
        </w:rPr>
        <w:t>11.2. Современные профессиональные базы данных и информационные справочные системы</w:t>
      </w:r>
      <w:bookmarkEnd w:id="64"/>
      <w:bookmarkEnd w:id="65"/>
    </w:p>
    <w:p w14:paraId="4B7465FA" w14:textId="77777777" w:rsidR="000E27AF" w:rsidRPr="00E86CDC" w:rsidRDefault="000E27AF" w:rsidP="000E27AF">
      <w:pPr>
        <w:shd w:val="clear" w:color="auto" w:fill="FFFFFF"/>
        <w:tabs>
          <w:tab w:val="left" w:pos="442"/>
        </w:tabs>
        <w:ind w:left="142" w:hanging="142"/>
        <w:jc w:val="both"/>
        <w:rPr>
          <w:rFonts w:eastAsia="Calibri"/>
          <w:bCs/>
        </w:rPr>
      </w:pPr>
      <w:r w:rsidRPr="00E86CDC">
        <w:rPr>
          <w:rFonts w:eastAsia="Calibri"/>
          <w:bCs/>
        </w:rPr>
        <w:t>Например,</w:t>
      </w:r>
    </w:p>
    <w:p w14:paraId="4B7915D1" w14:textId="77777777" w:rsidR="000E27AF" w:rsidRPr="00E86CDC" w:rsidRDefault="000E27AF" w:rsidP="000E27AF">
      <w:pPr>
        <w:shd w:val="clear" w:color="auto" w:fill="FFFFFF"/>
        <w:tabs>
          <w:tab w:val="left" w:pos="442"/>
        </w:tabs>
        <w:ind w:left="142" w:hanging="142"/>
        <w:jc w:val="both"/>
        <w:rPr>
          <w:rFonts w:eastAsia="Calibri"/>
          <w:bCs/>
        </w:rPr>
      </w:pPr>
      <w:r w:rsidRPr="00E86CDC">
        <w:rPr>
          <w:rFonts w:eastAsia="Calibri"/>
          <w:bCs/>
        </w:rPr>
        <w:t>1. Информационно-правовая система «Гарант»</w:t>
      </w:r>
    </w:p>
    <w:p w14:paraId="7F46BF46" w14:textId="77777777" w:rsidR="000E27AF" w:rsidRPr="00E86CDC" w:rsidRDefault="000E27AF" w:rsidP="000E27AF">
      <w:pPr>
        <w:shd w:val="clear" w:color="auto" w:fill="FFFFFF"/>
        <w:tabs>
          <w:tab w:val="left" w:pos="442"/>
        </w:tabs>
        <w:ind w:left="142" w:hanging="142"/>
        <w:jc w:val="both"/>
        <w:rPr>
          <w:rFonts w:eastAsia="Calibri"/>
          <w:bCs/>
        </w:rPr>
      </w:pPr>
      <w:r w:rsidRPr="00E86CDC">
        <w:rPr>
          <w:rFonts w:eastAsia="Calibri"/>
          <w:bCs/>
        </w:rPr>
        <w:t>2. Информационно-правовая система «Консультант Плюс»</w:t>
      </w:r>
    </w:p>
    <w:p w14:paraId="5824E427" w14:textId="77777777" w:rsidR="000E27AF" w:rsidRPr="00E86CDC" w:rsidRDefault="000E27AF" w:rsidP="000E27AF">
      <w:pPr>
        <w:shd w:val="clear" w:color="auto" w:fill="FFFFFF"/>
        <w:tabs>
          <w:tab w:val="left" w:pos="442"/>
        </w:tabs>
        <w:ind w:left="142" w:hanging="142"/>
        <w:jc w:val="both"/>
        <w:rPr>
          <w:rFonts w:eastAsia="Calibri"/>
          <w:bCs/>
        </w:rPr>
      </w:pPr>
      <w:r w:rsidRPr="00E86CDC">
        <w:rPr>
          <w:rFonts w:eastAsia="Calibri"/>
          <w:bCs/>
        </w:rPr>
        <w:lastRenderedPageBreak/>
        <w:t xml:space="preserve">3. Электронная энциклопедия: </w:t>
      </w:r>
      <w:hyperlink r:id="rId70" w:history="1">
        <w:r w:rsidRPr="00E86CDC">
          <w:rPr>
            <w:rFonts w:eastAsia="Calibri"/>
            <w:bCs/>
            <w:color w:val="0000FF"/>
            <w:u w:val="single"/>
            <w:lang w:val="en-US"/>
          </w:rPr>
          <w:t>http</w:t>
        </w:r>
        <w:r w:rsidRPr="00E86CDC">
          <w:rPr>
            <w:rFonts w:eastAsia="Calibri"/>
            <w:bCs/>
            <w:color w:val="0000FF"/>
            <w:u w:val="single"/>
          </w:rPr>
          <w:t>://</w:t>
        </w:r>
        <w:proofErr w:type="spellStart"/>
        <w:r w:rsidRPr="00E86CDC">
          <w:rPr>
            <w:rFonts w:eastAsia="Calibri"/>
            <w:bCs/>
            <w:color w:val="0000FF"/>
            <w:u w:val="single"/>
            <w:lang w:val="en-US"/>
          </w:rPr>
          <w:t>ru</w:t>
        </w:r>
        <w:proofErr w:type="spellEnd"/>
        <w:r w:rsidRPr="00E86CDC">
          <w:rPr>
            <w:rFonts w:eastAsia="Calibri"/>
            <w:bCs/>
            <w:color w:val="0000FF"/>
            <w:u w:val="single"/>
          </w:rPr>
          <w:t>.</w:t>
        </w:r>
        <w:proofErr w:type="spellStart"/>
        <w:r w:rsidRPr="00E86CDC">
          <w:rPr>
            <w:rFonts w:eastAsia="Calibri"/>
            <w:bCs/>
            <w:color w:val="0000FF"/>
            <w:u w:val="single"/>
            <w:lang w:val="en-US"/>
          </w:rPr>
          <w:t>wikipedia</w:t>
        </w:r>
        <w:proofErr w:type="spellEnd"/>
        <w:r w:rsidRPr="00E86CDC">
          <w:rPr>
            <w:rFonts w:eastAsia="Calibri"/>
            <w:bCs/>
            <w:color w:val="0000FF"/>
            <w:u w:val="single"/>
          </w:rPr>
          <w:t>.</w:t>
        </w:r>
        <w:r w:rsidRPr="00E86CDC">
          <w:rPr>
            <w:rFonts w:eastAsia="Calibri"/>
            <w:bCs/>
            <w:color w:val="0000FF"/>
            <w:u w:val="single"/>
            <w:lang w:val="en-US"/>
          </w:rPr>
          <w:t>org</w:t>
        </w:r>
        <w:r w:rsidRPr="00E86CDC">
          <w:rPr>
            <w:rFonts w:eastAsia="Calibri"/>
            <w:bCs/>
            <w:color w:val="0000FF"/>
            <w:u w:val="single"/>
          </w:rPr>
          <w:t>/</w:t>
        </w:r>
        <w:r w:rsidRPr="00E86CDC">
          <w:rPr>
            <w:rFonts w:eastAsia="Calibri"/>
            <w:bCs/>
            <w:color w:val="0000FF"/>
            <w:u w:val="single"/>
            <w:lang w:val="en-US"/>
          </w:rPr>
          <w:t>wiki</w:t>
        </w:r>
        <w:r w:rsidRPr="00E86CDC">
          <w:rPr>
            <w:rFonts w:eastAsia="Calibri"/>
            <w:bCs/>
            <w:color w:val="0000FF"/>
            <w:u w:val="single"/>
          </w:rPr>
          <w:t>/</w:t>
        </w:r>
        <w:r w:rsidRPr="00E86CDC">
          <w:rPr>
            <w:rFonts w:eastAsia="Calibri"/>
            <w:bCs/>
            <w:color w:val="0000FF"/>
            <w:u w:val="single"/>
            <w:lang w:val="en-US"/>
          </w:rPr>
          <w:t>Wiki</w:t>
        </w:r>
      </w:hyperlink>
    </w:p>
    <w:p w14:paraId="1A519299" w14:textId="77777777" w:rsidR="000E27AF" w:rsidRPr="00E86CDC" w:rsidRDefault="000E27AF" w:rsidP="000E27AF">
      <w:pPr>
        <w:shd w:val="clear" w:color="auto" w:fill="FFFFFF"/>
        <w:tabs>
          <w:tab w:val="left" w:pos="442"/>
        </w:tabs>
        <w:jc w:val="both"/>
        <w:rPr>
          <w:rFonts w:eastAsia="Calibri"/>
          <w:bCs/>
        </w:rPr>
      </w:pPr>
      <w:r w:rsidRPr="00E86CDC">
        <w:rPr>
          <w:rFonts w:eastAsia="Calibri"/>
          <w:bCs/>
        </w:rPr>
        <w:t>4. Система комплексного раскрытия информации «СКРИН» -</w:t>
      </w:r>
      <w:r w:rsidRPr="00E86CDC">
        <w:rPr>
          <w:rFonts w:eastAsia="Calibri"/>
          <w:bCs/>
          <w:lang w:val="en-US"/>
        </w:rPr>
        <w:t>http</w:t>
      </w:r>
      <w:r w:rsidRPr="00E86CDC">
        <w:rPr>
          <w:rFonts w:eastAsia="Calibri"/>
          <w:bCs/>
        </w:rPr>
        <w:t>://</w:t>
      </w:r>
      <w:r w:rsidRPr="00E86CDC">
        <w:rPr>
          <w:rFonts w:eastAsia="Calibri"/>
          <w:bCs/>
          <w:lang w:val="en-US"/>
        </w:rPr>
        <w:t>www</w:t>
      </w:r>
      <w:r w:rsidRPr="00E86CDC">
        <w:rPr>
          <w:rFonts w:eastAsia="Calibri"/>
          <w:bCs/>
        </w:rPr>
        <w:t>.</w:t>
      </w:r>
      <w:proofErr w:type="spellStart"/>
      <w:r w:rsidRPr="00E86CDC">
        <w:rPr>
          <w:rFonts w:eastAsia="Calibri"/>
          <w:bCs/>
          <w:lang w:val="en-US"/>
        </w:rPr>
        <w:t>skrin</w:t>
      </w:r>
      <w:proofErr w:type="spellEnd"/>
      <w:r w:rsidRPr="00E86CDC">
        <w:rPr>
          <w:rFonts w:eastAsia="Calibri"/>
          <w:bCs/>
        </w:rPr>
        <w:t>.</w:t>
      </w:r>
      <w:proofErr w:type="spellStart"/>
      <w:r w:rsidRPr="00E86CDC">
        <w:rPr>
          <w:rFonts w:eastAsia="Calibri"/>
          <w:bCs/>
          <w:lang w:val="en-US"/>
        </w:rPr>
        <w:t>ru</w:t>
      </w:r>
      <w:proofErr w:type="spellEnd"/>
      <w:r w:rsidRPr="00E86CDC">
        <w:rPr>
          <w:rFonts w:eastAsia="Calibri"/>
          <w:bCs/>
        </w:rPr>
        <w:t>/</w:t>
      </w:r>
    </w:p>
    <w:p w14:paraId="4671B6AC" w14:textId="77777777" w:rsidR="000E27AF" w:rsidRPr="00E86CDC" w:rsidRDefault="000E27AF" w:rsidP="000E27AF">
      <w:pPr>
        <w:jc w:val="both"/>
        <w:rPr>
          <w:bCs/>
        </w:rPr>
      </w:pPr>
      <w:r w:rsidRPr="00E86CDC">
        <w:rPr>
          <w:bCs/>
        </w:rPr>
        <w:t>и др.</w:t>
      </w:r>
    </w:p>
    <w:p w14:paraId="1379BC14" w14:textId="77777777" w:rsidR="000E27AF" w:rsidRPr="00E86CDC" w:rsidRDefault="000E27AF" w:rsidP="000E27AF">
      <w:pPr>
        <w:jc w:val="both"/>
        <w:rPr>
          <w:b/>
          <w:color w:val="000000"/>
        </w:rPr>
      </w:pPr>
      <w:r w:rsidRPr="00E86CDC">
        <w:rPr>
          <w:b/>
          <w:color w:val="000000"/>
        </w:rPr>
        <w:t>11.3 Сертифицированные программные и аппаратные средства защиты информации:</w:t>
      </w:r>
    </w:p>
    <w:p w14:paraId="40310BB4" w14:textId="77777777" w:rsidR="000E27AF" w:rsidRPr="00E86CDC" w:rsidRDefault="000E27AF" w:rsidP="000E27AF">
      <w:pPr>
        <w:jc w:val="both"/>
        <w:rPr>
          <w:color w:val="000000"/>
        </w:rPr>
      </w:pPr>
      <w:r w:rsidRPr="00E86CDC">
        <w:rPr>
          <w:color w:val="000000"/>
        </w:rPr>
        <w:t>Не предусмотрены.</w:t>
      </w:r>
    </w:p>
    <w:p w14:paraId="2BD687CA" w14:textId="77777777" w:rsidR="0083115E" w:rsidRDefault="0083115E" w:rsidP="0083115E">
      <w:pPr>
        <w:pStyle w:val="116"/>
        <w:tabs>
          <w:tab w:val="clear" w:pos="1512"/>
        </w:tabs>
        <w:spacing w:before="0" w:after="0" w:line="240" w:lineRule="auto"/>
        <w:ind w:left="142" w:firstLine="0"/>
        <w:jc w:val="both"/>
        <w:rPr>
          <w:rFonts w:ascii="Times New Roman" w:hAnsi="Times New Roman" w:cs="Times New Roman"/>
          <w:color w:val="000000"/>
          <w:sz w:val="28"/>
          <w:szCs w:val="28"/>
        </w:rPr>
      </w:pPr>
    </w:p>
    <w:p w14:paraId="2F502564" w14:textId="27C873BF" w:rsidR="0083115E" w:rsidRPr="00C82B23" w:rsidRDefault="0083115E" w:rsidP="00C45D4B">
      <w:pPr>
        <w:pStyle w:val="116"/>
        <w:numPr>
          <w:ilvl w:val="0"/>
          <w:numId w:val="27"/>
        </w:numPr>
        <w:spacing w:before="0" w:after="0" w:line="240" w:lineRule="auto"/>
        <w:ind w:hanging="566"/>
        <w:jc w:val="both"/>
        <w:rPr>
          <w:rFonts w:ascii="Times New Roman" w:hAnsi="Times New Roman" w:cs="Times New Roman"/>
          <w:color w:val="000000"/>
          <w:sz w:val="28"/>
          <w:szCs w:val="28"/>
        </w:rPr>
      </w:pPr>
      <w:r w:rsidRPr="00C82B23">
        <w:rPr>
          <w:rFonts w:ascii="Times New Roman" w:hAnsi="Times New Roman" w:cs="Times New Roman"/>
          <w:color w:val="000000"/>
          <w:sz w:val="28"/>
          <w:szCs w:val="28"/>
        </w:rPr>
        <w:t xml:space="preserve">Описание материально-технической базы, необходимой для </w:t>
      </w:r>
      <w:r w:rsidRPr="00C82B23">
        <w:rPr>
          <w:rFonts w:ascii="Times New Roman" w:hAnsi="Times New Roman" w:cs="Times New Roman"/>
          <w:color w:val="000000"/>
          <w:sz w:val="28"/>
          <w:szCs w:val="28"/>
        </w:rPr>
        <w:br/>
        <w:t xml:space="preserve">осуществления образовательного процесса по дисциплине </w:t>
      </w:r>
    </w:p>
    <w:p w14:paraId="30B73B7B" w14:textId="77777777" w:rsidR="0083115E" w:rsidRPr="00C82B23" w:rsidRDefault="0083115E" w:rsidP="0083115E">
      <w:pPr>
        <w:pStyle w:val="116"/>
        <w:tabs>
          <w:tab w:val="left" w:pos="708"/>
        </w:tabs>
        <w:spacing w:before="0" w:after="0" w:line="240" w:lineRule="auto"/>
        <w:ind w:left="0" w:firstLine="0"/>
        <w:jc w:val="both"/>
        <w:outlineLvl w:val="9"/>
        <w:rPr>
          <w:rFonts w:ascii="Times New Roman" w:eastAsia="Calibri" w:hAnsi="Times New Roman" w:cs="Times New Roman"/>
          <w:color w:val="000000"/>
          <w:sz w:val="28"/>
          <w:szCs w:val="28"/>
          <w:lang w:eastAsia="en-US"/>
        </w:rPr>
      </w:pPr>
      <w:r w:rsidRPr="00C82B23">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064ED31" w14:textId="349ADA53" w:rsidR="004D46C3" w:rsidRPr="00C82B23" w:rsidRDefault="004D46C3" w:rsidP="000E27AF">
      <w:pPr>
        <w:pStyle w:val="1"/>
        <w:numPr>
          <w:ilvl w:val="0"/>
          <w:numId w:val="0"/>
        </w:numPr>
        <w:spacing w:after="120"/>
        <w:ind w:left="431" w:hanging="431"/>
        <w:jc w:val="both"/>
        <w:rPr>
          <w:rFonts w:eastAsia="Calibri"/>
          <w:szCs w:val="28"/>
          <w:lang w:eastAsia="en-US"/>
        </w:rPr>
      </w:pPr>
    </w:p>
    <w:sectPr w:rsidR="004D46C3" w:rsidRPr="00C82B23" w:rsidSect="00000EEE">
      <w:footerReference w:type="even" r:id="rId71"/>
      <w:footerReference w:type="default" r:id="rId72"/>
      <w:footerReference w:type="first" r:id="rId73"/>
      <w:pgSz w:w="11906" w:h="16838" w:code="9"/>
      <w:pgMar w:top="1418" w:right="70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7668A" w14:textId="77777777" w:rsidR="004C7DC5" w:rsidRDefault="004C7DC5">
      <w:r>
        <w:separator/>
      </w:r>
    </w:p>
  </w:endnote>
  <w:endnote w:type="continuationSeparator" w:id="0">
    <w:p w14:paraId="2DBD7B00" w14:textId="77777777" w:rsidR="004C7DC5" w:rsidRDefault="004C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4D04B" w14:textId="77777777" w:rsidR="00102D22" w:rsidRDefault="00102D22"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F979F4B" w14:textId="77777777" w:rsidR="00102D22" w:rsidRDefault="00102D2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F686" w14:textId="08CA55E2" w:rsidR="00102D22" w:rsidRDefault="00102D22"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76CE19F0" w14:textId="77777777" w:rsidR="00102D22" w:rsidRDefault="00102D22">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9E2D" w14:textId="77777777" w:rsidR="00102D22" w:rsidRDefault="00102D22" w:rsidP="007237C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34</w:t>
    </w:r>
    <w:r>
      <w:rPr>
        <w:rStyle w:val="a7"/>
      </w:rPr>
      <w:fldChar w:fldCharType="end"/>
    </w:r>
  </w:p>
  <w:p w14:paraId="6F670933" w14:textId="77777777" w:rsidR="00102D22" w:rsidRDefault="00102D22" w:rsidP="000B1E42">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A5E90" w14:textId="62AD97C5" w:rsidR="00102D22" w:rsidRDefault="00102D22" w:rsidP="0001003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3690A">
      <w:rPr>
        <w:rStyle w:val="a7"/>
        <w:noProof/>
      </w:rPr>
      <w:t>8</w:t>
    </w:r>
    <w:r>
      <w:rPr>
        <w:rStyle w:val="a7"/>
      </w:rPr>
      <w:fldChar w:fldCharType="end"/>
    </w:r>
  </w:p>
  <w:p w14:paraId="202AA038" w14:textId="77777777" w:rsidR="00102D22" w:rsidRPr="007237CA" w:rsidRDefault="00102D22" w:rsidP="007237CA">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42E5" w14:textId="77777777" w:rsidR="00102D22" w:rsidRPr="00216462" w:rsidRDefault="00102D22" w:rsidP="0021646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A7D7C" w14:textId="77777777" w:rsidR="004C7DC5" w:rsidRDefault="004C7DC5">
      <w:r>
        <w:separator/>
      </w:r>
    </w:p>
  </w:footnote>
  <w:footnote w:type="continuationSeparator" w:id="0">
    <w:p w14:paraId="2F4D886B" w14:textId="77777777" w:rsidR="004C7DC5" w:rsidRDefault="004C7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53B"/>
    <w:multiLevelType w:val="hybridMultilevel"/>
    <w:tmpl w:val="BE7E6DFC"/>
    <w:lvl w:ilvl="0" w:tplc="90C8F094">
      <w:start w:val="1"/>
      <w:numFmt w:val="bullet"/>
      <w:lvlText w:val="−"/>
      <w:lvlJc w:val="left"/>
      <w:pPr>
        <w:ind w:left="536" w:hanging="360"/>
      </w:pPr>
      <w:rPr>
        <w:rFonts w:ascii="Times New Roman" w:hAnsi="Times New Roman" w:cs="Times New Roman" w:hint="default"/>
      </w:rPr>
    </w:lvl>
    <w:lvl w:ilvl="1" w:tplc="FFFFFFFF" w:tentative="1">
      <w:start w:val="1"/>
      <w:numFmt w:val="bullet"/>
      <w:lvlText w:val="o"/>
      <w:lvlJc w:val="left"/>
      <w:pPr>
        <w:ind w:left="1256" w:hanging="360"/>
      </w:pPr>
      <w:rPr>
        <w:rFonts w:ascii="Courier New" w:hAnsi="Courier New" w:cs="Courier New" w:hint="default"/>
      </w:rPr>
    </w:lvl>
    <w:lvl w:ilvl="2" w:tplc="FFFFFFFF" w:tentative="1">
      <w:start w:val="1"/>
      <w:numFmt w:val="bullet"/>
      <w:lvlText w:val=""/>
      <w:lvlJc w:val="left"/>
      <w:pPr>
        <w:ind w:left="1976" w:hanging="360"/>
      </w:pPr>
      <w:rPr>
        <w:rFonts w:ascii="Wingdings" w:hAnsi="Wingdings"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1"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6CD28C9"/>
    <w:multiLevelType w:val="hybridMultilevel"/>
    <w:tmpl w:val="B6902B82"/>
    <w:lvl w:ilvl="0" w:tplc="882A5B2A">
      <w:start w:val="1"/>
      <w:numFmt w:val="bullet"/>
      <w:lvlText w:val="•"/>
      <w:lvlJc w:val="left"/>
      <w:pPr>
        <w:ind w:left="722"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2" w:hanging="360"/>
      </w:pPr>
      <w:rPr>
        <w:rFonts w:ascii="Courier New" w:hAnsi="Courier New" w:cs="Courier New" w:hint="default"/>
      </w:rPr>
    </w:lvl>
    <w:lvl w:ilvl="2" w:tplc="04190005" w:tentative="1">
      <w:start w:val="1"/>
      <w:numFmt w:val="bullet"/>
      <w:lvlText w:val=""/>
      <w:lvlJc w:val="left"/>
      <w:pPr>
        <w:ind w:left="2162" w:hanging="360"/>
      </w:pPr>
      <w:rPr>
        <w:rFonts w:ascii="Wingdings" w:hAnsi="Wingdings" w:hint="default"/>
      </w:rPr>
    </w:lvl>
    <w:lvl w:ilvl="3" w:tplc="04190001" w:tentative="1">
      <w:start w:val="1"/>
      <w:numFmt w:val="bullet"/>
      <w:lvlText w:val=""/>
      <w:lvlJc w:val="left"/>
      <w:pPr>
        <w:ind w:left="2882" w:hanging="360"/>
      </w:pPr>
      <w:rPr>
        <w:rFonts w:ascii="Symbol" w:hAnsi="Symbol" w:hint="default"/>
      </w:rPr>
    </w:lvl>
    <w:lvl w:ilvl="4" w:tplc="04190003" w:tentative="1">
      <w:start w:val="1"/>
      <w:numFmt w:val="bullet"/>
      <w:lvlText w:val="o"/>
      <w:lvlJc w:val="left"/>
      <w:pPr>
        <w:ind w:left="3602" w:hanging="360"/>
      </w:pPr>
      <w:rPr>
        <w:rFonts w:ascii="Courier New" w:hAnsi="Courier New" w:cs="Courier New" w:hint="default"/>
      </w:rPr>
    </w:lvl>
    <w:lvl w:ilvl="5" w:tplc="04190005" w:tentative="1">
      <w:start w:val="1"/>
      <w:numFmt w:val="bullet"/>
      <w:lvlText w:val=""/>
      <w:lvlJc w:val="left"/>
      <w:pPr>
        <w:ind w:left="4322" w:hanging="360"/>
      </w:pPr>
      <w:rPr>
        <w:rFonts w:ascii="Wingdings" w:hAnsi="Wingdings" w:hint="default"/>
      </w:rPr>
    </w:lvl>
    <w:lvl w:ilvl="6" w:tplc="04190001" w:tentative="1">
      <w:start w:val="1"/>
      <w:numFmt w:val="bullet"/>
      <w:lvlText w:val=""/>
      <w:lvlJc w:val="left"/>
      <w:pPr>
        <w:ind w:left="5042" w:hanging="360"/>
      </w:pPr>
      <w:rPr>
        <w:rFonts w:ascii="Symbol" w:hAnsi="Symbol" w:hint="default"/>
      </w:rPr>
    </w:lvl>
    <w:lvl w:ilvl="7" w:tplc="04190003" w:tentative="1">
      <w:start w:val="1"/>
      <w:numFmt w:val="bullet"/>
      <w:lvlText w:val="o"/>
      <w:lvlJc w:val="left"/>
      <w:pPr>
        <w:ind w:left="5762" w:hanging="360"/>
      </w:pPr>
      <w:rPr>
        <w:rFonts w:ascii="Courier New" w:hAnsi="Courier New" w:cs="Courier New" w:hint="default"/>
      </w:rPr>
    </w:lvl>
    <w:lvl w:ilvl="8" w:tplc="04190005" w:tentative="1">
      <w:start w:val="1"/>
      <w:numFmt w:val="bullet"/>
      <w:lvlText w:val=""/>
      <w:lvlJc w:val="left"/>
      <w:pPr>
        <w:ind w:left="6482" w:hanging="360"/>
      </w:pPr>
      <w:rPr>
        <w:rFonts w:ascii="Wingdings" w:hAnsi="Wingdings" w:hint="default"/>
      </w:rPr>
    </w:lvl>
  </w:abstractNum>
  <w:abstractNum w:abstractNumId="3" w15:restartNumberingAfterBreak="0">
    <w:nsid w:val="0A7422E4"/>
    <w:multiLevelType w:val="hybridMultilevel"/>
    <w:tmpl w:val="9F9E1E78"/>
    <w:lvl w:ilvl="0" w:tplc="4D841534">
      <w:start w:val="1"/>
      <w:numFmt w:val="bullet"/>
      <w:lvlText w:val="•"/>
      <w:lvlJc w:val="left"/>
      <w:pPr>
        <w:ind w:left="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C296B0">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8E6954">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8704A5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C27238">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2C6761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2E138A">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B2A860">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1A87CFE">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1C7082"/>
    <w:multiLevelType w:val="hybridMultilevel"/>
    <w:tmpl w:val="D0C48C5A"/>
    <w:lvl w:ilvl="0" w:tplc="E578EB9E">
      <w:start w:val="1"/>
      <w:numFmt w:val="decimal"/>
      <w:lvlText w:val="%1."/>
      <w:lvlJc w:val="left"/>
      <w:pPr>
        <w:ind w:left="3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C94851E">
      <w:start w:val="1"/>
      <w:numFmt w:val="bullet"/>
      <w:lvlText w:val="•"/>
      <w:lvlJc w:val="left"/>
      <w:pPr>
        <w:ind w:left="59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2C2E7CC">
      <w:start w:val="1"/>
      <w:numFmt w:val="bullet"/>
      <w:lvlText w:val="▪"/>
      <w:lvlJc w:val="left"/>
      <w:pPr>
        <w:ind w:left="15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0061614">
      <w:start w:val="1"/>
      <w:numFmt w:val="bullet"/>
      <w:lvlText w:val="•"/>
      <w:lvlJc w:val="left"/>
      <w:pPr>
        <w:ind w:left="223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E12F068">
      <w:start w:val="1"/>
      <w:numFmt w:val="bullet"/>
      <w:lvlText w:val="o"/>
      <w:lvlJc w:val="left"/>
      <w:pPr>
        <w:ind w:left="295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4ADEAA">
      <w:start w:val="1"/>
      <w:numFmt w:val="bullet"/>
      <w:lvlText w:val="▪"/>
      <w:lvlJc w:val="left"/>
      <w:pPr>
        <w:ind w:left="367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A5A60DA">
      <w:start w:val="1"/>
      <w:numFmt w:val="bullet"/>
      <w:lvlText w:val="•"/>
      <w:lvlJc w:val="left"/>
      <w:pPr>
        <w:ind w:left="439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E243A88">
      <w:start w:val="1"/>
      <w:numFmt w:val="bullet"/>
      <w:lvlText w:val="o"/>
      <w:lvlJc w:val="left"/>
      <w:pPr>
        <w:ind w:left="51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A263D8A">
      <w:start w:val="1"/>
      <w:numFmt w:val="bullet"/>
      <w:lvlText w:val="▪"/>
      <w:lvlJc w:val="left"/>
      <w:pPr>
        <w:ind w:left="583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12711C1C"/>
    <w:multiLevelType w:val="hybridMultilevel"/>
    <w:tmpl w:val="46FECB0A"/>
    <w:lvl w:ilvl="0" w:tplc="DEB8F484">
      <w:start w:val="1"/>
      <w:numFmt w:val="decimal"/>
      <w:lvlText w:val="%1."/>
      <w:lvlJc w:val="left"/>
      <w:pPr>
        <w:ind w:left="3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58E6F0E">
      <w:start w:val="1"/>
      <w:numFmt w:val="lowerLetter"/>
      <w:lvlText w:val="%2"/>
      <w:lvlJc w:val="left"/>
      <w:pPr>
        <w:ind w:left="12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D82F9CE">
      <w:start w:val="1"/>
      <w:numFmt w:val="lowerRoman"/>
      <w:lvlText w:val="%3"/>
      <w:lvlJc w:val="left"/>
      <w:pPr>
        <w:ind w:left="19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E0E6678">
      <w:start w:val="1"/>
      <w:numFmt w:val="decimal"/>
      <w:lvlText w:val="%4"/>
      <w:lvlJc w:val="left"/>
      <w:pPr>
        <w:ind w:left="26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E702D02">
      <w:start w:val="1"/>
      <w:numFmt w:val="lowerLetter"/>
      <w:lvlText w:val="%5"/>
      <w:lvlJc w:val="left"/>
      <w:pPr>
        <w:ind w:left="33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FB0F2FE">
      <w:start w:val="1"/>
      <w:numFmt w:val="lowerRoman"/>
      <w:lvlText w:val="%6"/>
      <w:lvlJc w:val="left"/>
      <w:pPr>
        <w:ind w:left="41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F88F9C8">
      <w:start w:val="1"/>
      <w:numFmt w:val="decimal"/>
      <w:lvlText w:val="%7"/>
      <w:lvlJc w:val="left"/>
      <w:pPr>
        <w:ind w:left="48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C383C62">
      <w:start w:val="1"/>
      <w:numFmt w:val="lowerLetter"/>
      <w:lvlText w:val="%8"/>
      <w:lvlJc w:val="left"/>
      <w:pPr>
        <w:ind w:left="55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EFC36C2">
      <w:start w:val="1"/>
      <w:numFmt w:val="lowerRoman"/>
      <w:lvlText w:val="%9"/>
      <w:lvlJc w:val="left"/>
      <w:pPr>
        <w:ind w:left="62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 w15:restartNumberingAfterBreak="0">
    <w:nsid w:val="13B53691"/>
    <w:multiLevelType w:val="hybridMultilevel"/>
    <w:tmpl w:val="E570B802"/>
    <w:lvl w:ilvl="0" w:tplc="8B107660">
      <w:start w:val="1"/>
      <w:numFmt w:val="decimal"/>
      <w:lvlText w:val="%1."/>
      <w:lvlJc w:val="left"/>
      <w:pPr>
        <w:ind w:left="395" w:hanging="360"/>
      </w:pPr>
      <w:rPr>
        <w:rFonts w:hint="default"/>
        <w:color w:val="000000"/>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7" w15:restartNumberingAfterBreak="0">
    <w:nsid w:val="184B34D4"/>
    <w:multiLevelType w:val="hybridMultilevel"/>
    <w:tmpl w:val="EE942A6C"/>
    <w:lvl w:ilvl="0" w:tplc="DCF67F82">
      <w:start w:val="1"/>
      <w:numFmt w:val="decimal"/>
      <w:lvlText w:val="%1."/>
      <w:lvlJc w:val="left"/>
      <w:pPr>
        <w:ind w:left="4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118FF8A">
      <w:start w:val="1"/>
      <w:numFmt w:val="lowerLetter"/>
      <w:lvlText w:val="%2"/>
      <w:lvlJc w:val="left"/>
      <w:pPr>
        <w:ind w:left="1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2CEEC58">
      <w:start w:val="1"/>
      <w:numFmt w:val="lowerRoman"/>
      <w:lvlText w:val="%3"/>
      <w:lvlJc w:val="left"/>
      <w:pPr>
        <w:ind w:left="1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5AC266A">
      <w:start w:val="1"/>
      <w:numFmt w:val="decimal"/>
      <w:lvlText w:val="%4"/>
      <w:lvlJc w:val="left"/>
      <w:pPr>
        <w:ind w:left="26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564BB40">
      <w:start w:val="1"/>
      <w:numFmt w:val="lowerLetter"/>
      <w:lvlText w:val="%5"/>
      <w:lvlJc w:val="left"/>
      <w:pPr>
        <w:ind w:left="34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75E96B6">
      <w:start w:val="1"/>
      <w:numFmt w:val="lowerRoman"/>
      <w:lvlText w:val="%6"/>
      <w:lvlJc w:val="left"/>
      <w:pPr>
        <w:ind w:left="4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E3C2AAC">
      <w:start w:val="1"/>
      <w:numFmt w:val="decimal"/>
      <w:lvlText w:val="%7"/>
      <w:lvlJc w:val="left"/>
      <w:pPr>
        <w:ind w:left="4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CEAB0A2">
      <w:start w:val="1"/>
      <w:numFmt w:val="lowerLetter"/>
      <w:lvlText w:val="%8"/>
      <w:lvlJc w:val="left"/>
      <w:pPr>
        <w:ind w:left="5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1900234">
      <w:start w:val="1"/>
      <w:numFmt w:val="lowerRoman"/>
      <w:lvlText w:val="%9"/>
      <w:lvlJc w:val="left"/>
      <w:pPr>
        <w:ind w:left="6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1C3603C4"/>
    <w:multiLevelType w:val="hybridMultilevel"/>
    <w:tmpl w:val="F2009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F1266"/>
    <w:multiLevelType w:val="hybridMultilevel"/>
    <w:tmpl w:val="2FA63EF0"/>
    <w:lvl w:ilvl="0" w:tplc="D9869582">
      <w:start w:val="1"/>
      <w:numFmt w:val="decimal"/>
      <w:lvlText w:val="%1."/>
      <w:lvlJc w:val="left"/>
      <w:pPr>
        <w:ind w:left="3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78610AE">
      <w:start w:val="1"/>
      <w:numFmt w:val="lowerLetter"/>
      <w:lvlText w:val="%2"/>
      <w:lvlJc w:val="left"/>
      <w:pPr>
        <w:ind w:left="12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E94197E">
      <w:start w:val="1"/>
      <w:numFmt w:val="lowerRoman"/>
      <w:lvlText w:val="%3"/>
      <w:lvlJc w:val="left"/>
      <w:pPr>
        <w:ind w:left="19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9C62996">
      <w:start w:val="1"/>
      <w:numFmt w:val="decimal"/>
      <w:lvlText w:val="%4"/>
      <w:lvlJc w:val="left"/>
      <w:pPr>
        <w:ind w:left="26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CB725354">
      <w:start w:val="1"/>
      <w:numFmt w:val="lowerLetter"/>
      <w:lvlText w:val="%5"/>
      <w:lvlJc w:val="left"/>
      <w:pPr>
        <w:ind w:left="33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54ED098">
      <w:start w:val="1"/>
      <w:numFmt w:val="lowerRoman"/>
      <w:lvlText w:val="%6"/>
      <w:lvlJc w:val="left"/>
      <w:pPr>
        <w:ind w:left="41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8225334">
      <w:start w:val="1"/>
      <w:numFmt w:val="decimal"/>
      <w:lvlText w:val="%7"/>
      <w:lvlJc w:val="left"/>
      <w:pPr>
        <w:ind w:left="48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5EBE76">
      <w:start w:val="1"/>
      <w:numFmt w:val="lowerLetter"/>
      <w:lvlText w:val="%8"/>
      <w:lvlJc w:val="left"/>
      <w:pPr>
        <w:ind w:left="55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6A2391E">
      <w:start w:val="1"/>
      <w:numFmt w:val="lowerRoman"/>
      <w:lvlText w:val="%9"/>
      <w:lvlJc w:val="left"/>
      <w:pPr>
        <w:ind w:left="62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0" w15:restartNumberingAfterBreak="0">
    <w:nsid w:val="2A553C30"/>
    <w:multiLevelType w:val="multilevel"/>
    <w:tmpl w:val="34FC237A"/>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2575891"/>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69169C5"/>
    <w:multiLevelType w:val="hybridMultilevel"/>
    <w:tmpl w:val="D9483FCA"/>
    <w:lvl w:ilvl="0" w:tplc="B68E1EDA">
      <w:start w:val="10"/>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2247612">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A82006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E8907428">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840858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DA32CC">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44A45EE">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536F312">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CB07440">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46E61F60"/>
    <w:multiLevelType w:val="multilevel"/>
    <w:tmpl w:val="AAEE1772"/>
    <w:lvl w:ilvl="0">
      <w:start w:val="5"/>
      <w:numFmt w:val="decimal"/>
      <w:lvlText w:val="%1."/>
      <w:lvlJc w:val="left"/>
      <w:pPr>
        <w:ind w:left="420" w:hanging="420"/>
      </w:pPr>
      <w:rPr>
        <w:rFonts w:hint="default"/>
      </w:rPr>
    </w:lvl>
    <w:lvl w:ilvl="1">
      <w:start w:val="2"/>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A670FB7"/>
    <w:multiLevelType w:val="hybridMultilevel"/>
    <w:tmpl w:val="3416AC3C"/>
    <w:lvl w:ilvl="0" w:tplc="F74CAC9A">
      <w:start w:val="1"/>
      <w:numFmt w:val="decimal"/>
      <w:lvlText w:val="%1."/>
      <w:lvlJc w:val="left"/>
      <w:pPr>
        <w:ind w:left="4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3E0C4B2">
      <w:start w:val="1"/>
      <w:numFmt w:val="lowerLetter"/>
      <w:lvlText w:val="%2"/>
      <w:lvlJc w:val="left"/>
      <w:pPr>
        <w:ind w:left="1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CD41986">
      <w:start w:val="1"/>
      <w:numFmt w:val="lowerRoman"/>
      <w:lvlText w:val="%3"/>
      <w:lvlJc w:val="left"/>
      <w:pPr>
        <w:ind w:left="1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6362E86">
      <w:start w:val="1"/>
      <w:numFmt w:val="decimal"/>
      <w:lvlText w:val="%4"/>
      <w:lvlJc w:val="left"/>
      <w:pPr>
        <w:ind w:left="26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45A9160">
      <w:start w:val="1"/>
      <w:numFmt w:val="lowerLetter"/>
      <w:lvlText w:val="%5"/>
      <w:lvlJc w:val="left"/>
      <w:pPr>
        <w:ind w:left="34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1288354">
      <w:start w:val="1"/>
      <w:numFmt w:val="lowerRoman"/>
      <w:lvlText w:val="%6"/>
      <w:lvlJc w:val="left"/>
      <w:pPr>
        <w:ind w:left="4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4C490B8">
      <w:start w:val="1"/>
      <w:numFmt w:val="decimal"/>
      <w:lvlText w:val="%7"/>
      <w:lvlJc w:val="left"/>
      <w:pPr>
        <w:ind w:left="4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C6E699E">
      <w:start w:val="1"/>
      <w:numFmt w:val="lowerLetter"/>
      <w:lvlText w:val="%8"/>
      <w:lvlJc w:val="left"/>
      <w:pPr>
        <w:ind w:left="5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9984512">
      <w:start w:val="1"/>
      <w:numFmt w:val="lowerRoman"/>
      <w:lvlText w:val="%9"/>
      <w:lvlJc w:val="left"/>
      <w:pPr>
        <w:ind w:left="6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4ACF23DE"/>
    <w:multiLevelType w:val="hybridMultilevel"/>
    <w:tmpl w:val="7A2C7418"/>
    <w:lvl w:ilvl="0" w:tplc="2228CBA4">
      <w:start w:val="1"/>
      <w:numFmt w:val="decimal"/>
      <w:lvlText w:val="%1."/>
      <w:lvlJc w:val="left"/>
      <w:pPr>
        <w:ind w:left="4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6BE7D78">
      <w:start w:val="1"/>
      <w:numFmt w:val="lowerLetter"/>
      <w:lvlText w:val="%2"/>
      <w:lvlJc w:val="left"/>
      <w:pPr>
        <w:ind w:left="1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87200EC">
      <w:start w:val="1"/>
      <w:numFmt w:val="lowerRoman"/>
      <w:lvlText w:val="%3"/>
      <w:lvlJc w:val="left"/>
      <w:pPr>
        <w:ind w:left="1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DBEA190">
      <w:start w:val="1"/>
      <w:numFmt w:val="decimal"/>
      <w:lvlText w:val="%4"/>
      <w:lvlJc w:val="left"/>
      <w:pPr>
        <w:ind w:left="26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ECCC26E">
      <w:start w:val="1"/>
      <w:numFmt w:val="lowerLetter"/>
      <w:lvlText w:val="%5"/>
      <w:lvlJc w:val="left"/>
      <w:pPr>
        <w:ind w:left="34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DC64B16">
      <w:start w:val="1"/>
      <w:numFmt w:val="lowerRoman"/>
      <w:lvlText w:val="%6"/>
      <w:lvlJc w:val="left"/>
      <w:pPr>
        <w:ind w:left="4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B24B3DA">
      <w:start w:val="1"/>
      <w:numFmt w:val="decimal"/>
      <w:lvlText w:val="%7"/>
      <w:lvlJc w:val="left"/>
      <w:pPr>
        <w:ind w:left="4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290215E">
      <w:start w:val="1"/>
      <w:numFmt w:val="lowerLetter"/>
      <w:lvlText w:val="%8"/>
      <w:lvlJc w:val="left"/>
      <w:pPr>
        <w:ind w:left="5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C3036D8">
      <w:start w:val="1"/>
      <w:numFmt w:val="lowerRoman"/>
      <w:lvlText w:val="%9"/>
      <w:lvlJc w:val="left"/>
      <w:pPr>
        <w:ind w:left="6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1CB0E5E"/>
    <w:multiLevelType w:val="multilevel"/>
    <w:tmpl w:val="806E6BCE"/>
    <w:lvl w:ilvl="0">
      <w:start w:val="12"/>
      <w:numFmt w:val="decimal"/>
      <w:lvlText w:val="%1."/>
      <w:lvlJc w:val="left"/>
      <w:pPr>
        <w:ind w:left="566"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start w:val="1"/>
      <w:numFmt w:val="decimal"/>
      <w:lvlText w:val="%1.%2."/>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2">
      <w:start w:val="1"/>
      <w:numFmt w:val="lowerRoman"/>
      <w:lvlText w:val="%3"/>
      <w:lvlJc w:val="left"/>
      <w:pPr>
        <w:ind w:left="178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3">
      <w:start w:val="1"/>
      <w:numFmt w:val="decimal"/>
      <w:lvlText w:val="%4"/>
      <w:lvlJc w:val="left"/>
      <w:pPr>
        <w:ind w:left="250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4">
      <w:start w:val="1"/>
      <w:numFmt w:val="lowerLetter"/>
      <w:lvlText w:val="%5"/>
      <w:lvlJc w:val="left"/>
      <w:pPr>
        <w:ind w:left="322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5">
      <w:start w:val="1"/>
      <w:numFmt w:val="lowerRoman"/>
      <w:lvlText w:val="%6"/>
      <w:lvlJc w:val="left"/>
      <w:pPr>
        <w:ind w:left="394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6">
      <w:start w:val="1"/>
      <w:numFmt w:val="decimal"/>
      <w:lvlText w:val="%7"/>
      <w:lvlJc w:val="left"/>
      <w:pPr>
        <w:ind w:left="466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7">
      <w:start w:val="1"/>
      <w:numFmt w:val="lowerLetter"/>
      <w:lvlText w:val="%8"/>
      <w:lvlJc w:val="left"/>
      <w:pPr>
        <w:ind w:left="538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8">
      <w:start w:val="1"/>
      <w:numFmt w:val="lowerRoman"/>
      <w:lvlText w:val="%9"/>
      <w:lvlJc w:val="left"/>
      <w:pPr>
        <w:ind w:left="6108"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abstractNum>
  <w:abstractNum w:abstractNumId="18"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19" w15:restartNumberingAfterBreak="0">
    <w:nsid w:val="52CD506B"/>
    <w:multiLevelType w:val="hybridMultilevel"/>
    <w:tmpl w:val="9A6CC906"/>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F94430"/>
    <w:multiLevelType w:val="hybridMultilevel"/>
    <w:tmpl w:val="49D4B3F8"/>
    <w:lvl w:ilvl="0" w:tplc="D3BEDB9C">
      <w:start w:val="1"/>
      <w:numFmt w:val="decimal"/>
      <w:lvlText w:val="%1."/>
      <w:lvlJc w:val="left"/>
      <w:pPr>
        <w:ind w:left="4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6223CD4">
      <w:start w:val="1"/>
      <w:numFmt w:val="lowerLetter"/>
      <w:lvlText w:val="%2"/>
      <w:lvlJc w:val="left"/>
      <w:pPr>
        <w:ind w:left="1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C880F74">
      <w:start w:val="1"/>
      <w:numFmt w:val="lowerRoman"/>
      <w:lvlText w:val="%3"/>
      <w:lvlJc w:val="left"/>
      <w:pPr>
        <w:ind w:left="1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2AC53D4">
      <w:start w:val="1"/>
      <w:numFmt w:val="decimal"/>
      <w:lvlText w:val="%4"/>
      <w:lvlJc w:val="left"/>
      <w:pPr>
        <w:ind w:left="26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4E800F0">
      <w:start w:val="1"/>
      <w:numFmt w:val="lowerLetter"/>
      <w:lvlText w:val="%5"/>
      <w:lvlJc w:val="left"/>
      <w:pPr>
        <w:ind w:left="34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574BBBC">
      <w:start w:val="1"/>
      <w:numFmt w:val="lowerRoman"/>
      <w:lvlText w:val="%6"/>
      <w:lvlJc w:val="left"/>
      <w:pPr>
        <w:ind w:left="4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A0F358">
      <w:start w:val="1"/>
      <w:numFmt w:val="decimal"/>
      <w:lvlText w:val="%7"/>
      <w:lvlJc w:val="left"/>
      <w:pPr>
        <w:ind w:left="4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E564150">
      <w:start w:val="1"/>
      <w:numFmt w:val="lowerLetter"/>
      <w:lvlText w:val="%8"/>
      <w:lvlJc w:val="left"/>
      <w:pPr>
        <w:ind w:left="5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BAC92C0">
      <w:start w:val="1"/>
      <w:numFmt w:val="lowerRoman"/>
      <w:lvlText w:val="%9"/>
      <w:lvlJc w:val="left"/>
      <w:pPr>
        <w:ind w:left="6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57D30B8C"/>
    <w:multiLevelType w:val="hybridMultilevel"/>
    <w:tmpl w:val="5E7E8708"/>
    <w:lvl w:ilvl="0" w:tplc="E1D65EC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067AEC">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22762">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D633C4">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ECE65AE">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86FB36">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2E47A6">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1A23E8">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4ADDD2">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B8B24FA"/>
    <w:multiLevelType w:val="hybridMultilevel"/>
    <w:tmpl w:val="77E03494"/>
    <w:lvl w:ilvl="0" w:tplc="882A5B2A">
      <w:start w:val="1"/>
      <w:numFmt w:val="bullet"/>
      <w:lvlText w:val="•"/>
      <w:lvlJc w:val="left"/>
      <w:pPr>
        <w:ind w:left="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12C7A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39CE014">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68F9D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0F260">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CC81B5A">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4123DAC">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2848AA">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7E95E4">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0C64711"/>
    <w:multiLevelType w:val="hybridMultilevel"/>
    <w:tmpl w:val="4BEACFBE"/>
    <w:lvl w:ilvl="0" w:tplc="4022C764">
      <w:start w:val="1"/>
      <w:numFmt w:val="decimal"/>
      <w:lvlText w:val="%1."/>
      <w:lvlJc w:val="left"/>
      <w:pPr>
        <w:ind w:left="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B34700C">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ECCDF0A">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666CB7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582A01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68898FC">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F02F750">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8FADC14">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C8E2FC2">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6B90359F"/>
    <w:multiLevelType w:val="multilevel"/>
    <w:tmpl w:val="CC4AC268"/>
    <w:lvl w:ilvl="0">
      <w:start w:val="9"/>
      <w:numFmt w:val="decimal"/>
      <w:lvlText w:val="%1."/>
      <w:lvlJc w:val="left"/>
      <w:pPr>
        <w:ind w:left="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EA50634"/>
    <w:multiLevelType w:val="hybridMultilevel"/>
    <w:tmpl w:val="75E67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2AF67F0"/>
    <w:multiLevelType w:val="hybridMultilevel"/>
    <w:tmpl w:val="761A560A"/>
    <w:lvl w:ilvl="0" w:tplc="1110F0C4">
      <w:start w:val="1"/>
      <w:numFmt w:val="decimal"/>
      <w:lvlText w:val="%1."/>
      <w:lvlJc w:val="left"/>
      <w:pPr>
        <w:ind w:left="3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826DEF8">
      <w:start w:val="1"/>
      <w:numFmt w:val="lowerLetter"/>
      <w:lvlText w:val="%2"/>
      <w:lvlJc w:val="left"/>
      <w:pPr>
        <w:ind w:left="12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554DCA0">
      <w:start w:val="1"/>
      <w:numFmt w:val="lowerRoman"/>
      <w:lvlText w:val="%3"/>
      <w:lvlJc w:val="left"/>
      <w:pPr>
        <w:ind w:left="19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B466FE8">
      <w:start w:val="1"/>
      <w:numFmt w:val="decimal"/>
      <w:lvlText w:val="%4"/>
      <w:lvlJc w:val="left"/>
      <w:pPr>
        <w:ind w:left="26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5005D5E">
      <w:start w:val="1"/>
      <w:numFmt w:val="lowerLetter"/>
      <w:lvlText w:val="%5"/>
      <w:lvlJc w:val="left"/>
      <w:pPr>
        <w:ind w:left="33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066A4E0">
      <w:start w:val="1"/>
      <w:numFmt w:val="lowerRoman"/>
      <w:lvlText w:val="%6"/>
      <w:lvlJc w:val="left"/>
      <w:pPr>
        <w:ind w:left="410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D98481C">
      <w:start w:val="1"/>
      <w:numFmt w:val="decimal"/>
      <w:lvlText w:val="%7"/>
      <w:lvlJc w:val="left"/>
      <w:pPr>
        <w:ind w:left="48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F7E658A">
      <w:start w:val="1"/>
      <w:numFmt w:val="lowerLetter"/>
      <w:lvlText w:val="%8"/>
      <w:lvlJc w:val="left"/>
      <w:pPr>
        <w:ind w:left="55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8C4220A">
      <w:start w:val="1"/>
      <w:numFmt w:val="lowerRoman"/>
      <w:lvlText w:val="%9"/>
      <w:lvlJc w:val="left"/>
      <w:pPr>
        <w:ind w:left="62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73A0216F"/>
    <w:multiLevelType w:val="multilevel"/>
    <w:tmpl w:val="93CA3092"/>
    <w:lvl w:ilvl="0">
      <w:start w:val="9"/>
      <w:numFmt w:val="decimal"/>
      <w:lvlText w:val="%1."/>
      <w:lvlJc w:val="left"/>
      <w:pPr>
        <w:ind w:left="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2."/>
      <w:lvlJc w:val="left"/>
      <w:pPr>
        <w:ind w:left="720"/>
      </w:pPr>
      <w:rPr>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4FE751C"/>
    <w:multiLevelType w:val="hybridMultilevel"/>
    <w:tmpl w:val="191CB744"/>
    <w:lvl w:ilvl="0" w:tplc="0D7493C8">
      <w:start w:val="1"/>
      <w:numFmt w:val="decimal"/>
      <w:pStyle w:val="30"/>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30"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29"/>
  </w:num>
  <w:num w:numId="3">
    <w:abstractNumId w:val="18"/>
  </w:num>
  <w:num w:numId="4">
    <w:abstractNumId w:val="26"/>
  </w:num>
  <w:num w:numId="5">
    <w:abstractNumId w:val="25"/>
  </w:num>
  <w:num w:numId="6">
    <w:abstractNumId w:val="10"/>
  </w:num>
  <w:num w:numId="7">
    <w:abstractNumId w:val="0"/>
  </w:num>
  <w:num w:numId="8">
    <w:abstractNumId w:val="22"/>
  </w:num>
  <w:num w:numId="9">
    <w:abstractNumId w:val="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28"/>
  </w:num>
  <w:num w:numId="23">
    <w:abstractNumId w:val="8"/>
  </w:num>
  <w:num w:numId="24">
    <w:abstractNumId w:val="6"/>
  </w:num>
  <w:num w:numId="25">
    <w:abstractNumId w:val="2"/>
  </w:num>
  <w:num w:numId="26">
    <w:abstractNumId w:val="13"/>
  </w:num>
  <w:num w:numId="27">
    <w:abstractNumId w:val="17"/>
  </w:num>
  <w:num w:numId="28">
    <w:abstractNumId w:val="30"/>
  </w:num>
  <w:num w:numId="29">
    <w:abstractNumId w:val="1"/>
  </w:num>
  <w:num w:numId="30">
    <w:abstractNumId w:val="19"/>
  </w:num>
  <w:num w:numId="3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autoHyphenation/>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873"/>
    <w:rsid w:val="00000EEE"/>
    <w:rsid w:val="0000102C"/>
    <w:rsid w:val="00003550"/>
    <w:rsid w:val="00003959"/>
    <w:rsid w:val="000039C1"/>
    <w:rsid w:val="00004A05"/>
    <w:rsid w:val="00006120"/>
    <w:rsid w:val="00010031"/>
    <w:rsid w:val="00011656"/>
    <w:rsid w:val="000128F1"/>
    <w:rsid w:val="00014544"/>
    <w:rsid w:val="000146F3"/>
    <w:rsid w:val="0001515D"/>
    <w:rsid w:val="00021788"/>
    <w:rsid w:val="00021905"/>
    <w:rsid w:val="00021BE7"/>
    <w:rsid w:val="00023D89"/>
    <w:rsid w:val="00024BB6"/>
    <w:rsid w:val="00024C49"/>
    <w:rsid w:val="0003066E"/>
    <w:rsid w:val="00033D41"/>
    <w:rsid w:val="000346F2"/>
    <w:rsid w:val="00035BED"/>
    <w:rsid w:val="00036222"/>
    <w:rsid w:val="00036D3C"/>
    <w:rsid w:val="00037379"/>
    <w:rsid w:val="000416DB"/>
    <w:rsid w:val="000420A7"/>
    <w:rsid w:val="0004228F"/>
    <w:rsid w:val="00043486"/>
    <w:rsid w:val="000443DC"/>
    <w:rsid w:val="00044AC2"/>
    <w:rsid w:val="00046A80"/>
    <w:rsid w:val="000476BE"/>
    <w:rsid w:val="00055585"/>
    <w:rsid w:val="000567FE"/>
    <w:rsid w:val="00056E94"/>
    <w:rsid w:val="00057454"/>
    <w:rsid w:val="00057780"/>
    <w:rsid w:val="00060651"/>
    <w:rsid w:val="00060DCB"/>
    <w:rsid w:val="00061EDA"/>
    <w:rsid w:val="000639E8"/>
    <w:rsid w:val="00064105"/>
    <w:rsid w:val="000661CF"/>
    <w:rsid w:val="00066BFD"/>
    <w:rsid w:val="00067365"/>
    <w:rsid w:val="0007463F"/>
    <w:rsid w:val="0007569A"/>
    <w:rsid w:val="00075EA6"/>
    <w:rsid w:val="00076830"/>
    <w:rsid w:val="00077585"/>
    <w:rsid w:val="00077BFE"/>
    <w:rsid w:val="00077D0A"/>
    <w:rsid w:val="00080005"/>
    <w:rsid w:val="00082690"/>
    <w:rsid w:val="00083DE8"/>
    <w:rsid w:val="00083F4E"/>
    <w:rsid w:val="000842CF"/>
    <w:rsid w:val="00085F8C"/>
    <w:rsid w:val="00086734"/>
    <w:rsid w:val="00087276"/>
    <w:rsid w:val="000879E3"/>
    <w:rsid w:val="0009037D"/>
    <w:rsid w:val="000928B2"/>
    <w:rsid w:val="00092AE9"/>
    <w:rsid w:val="00094666"/>
    <w:rsid w:val="00096BFF"/>
    <w:rsid w:val="00097A06"/>
    <w:rsid w:val="000A0606"/>
    <w:rsid w:val="000A0EAF"/>
    <w:rsid w:val="000A0FAE"/>
    <w:rsid w:val="000A2F66"/>
    <w:rsid w:val="000A4474"/>
    <w:rsid w:val="000A4640"/>
    <w:rsid w:val="000A5435"/>
    <w:rsid w:val="000A6F07"/>
    <w:rsid w:val="000A729D"/>
    <w:rsid w:val="000A7C4A"/>
    <w:rsid w:val="000B1172"/>
    <w:rsid w:val="000B14D6"/>
    <w:rsid w:val="000B1E42"/>
    <w:rsid w:val="000B39AA"/>
    <w:rsid w:val="000B3A9E"/>
    <w:rsid w:val="000B477A"/>
    <w:rsid w:val="000B56AE"/>
    <w:rsid w:val="000B5A0F"/>
    <w:rsid w:val="000B5E36"/>
    <w:rsid w:val="000B6D97"/>
    <w:rsid w:val="000B796E"/>
    <w:rsid w:val="000B7A61"/>
    <w:rsid w:val="000B7AC1"/>
    <w:rsid w:val="000C19F6"/>
    <w:rsid w:val="000C31D0"/>
    <w:rsid w:val="000C4772"/>
    <w:rsid w:val="000C67CF"/>
    <w:rsid w:val="000C7F89"/>
    <w:rsid w:val="000D0AE5"/>
    <w:rsid w:val="000D45A2"/>
    <w:rsid w:val="000D4EF9"/>
    <w:rsid w:val="000D59D1"/>
    <w:rsid w:val="000D6BE6"/>
    <w:rsid w:val="000D78FF"/>
    <w:rsid w:val="000E27AF"/>
    <w:rsid w:val="000E3BE3"/>
    <w:rsid w:val="000E3DDF"/>
    <w:rsid w:val="000E6611"/>
    <w:rsid w:val="000F0CE4"/>
    <w:rsid w:val="000F3BC7"/>
    <w:rsid w:val="000F3BDF"/>
    <w:rsid w:val="000F6D9A"/>
    <w:rsid w:val="001017A9"/>
    <w:rsid w:val="00101F36"/>
    <w:rsid w:val="00102A98"/>
    <w:rsid w:val="00102D22"/>
    <w:rsid w:val="00103693"/>
    <w:rsid w:val="00104641"/>
    <w:rsid w:val="00106F7B"/>
    <w:rsid w:val="001108C9"/>
    <w:rsid w:val="001114C5"/>
    <w:rsid w:val="00114560"/>
    <w:rsid w:val="0011665B"/>
    <w:rsid w:val="0011721C"/>
    <w:rsid w:val="00120F7C"/>
    <w:rsid w:val="00121D1B"/>
    <w:rsid w:val="00121D22"/>
    <w:rsid w:val="00122042"/>
    <w:rsid w:val="00122C22"/>
    <w:rsid w:val="001237B6"/>
    <w:rsid w:val="001251A2"/>
    <w:rsid w:val="00126995"/>
    <w:rsid w:val="001275C5"/>
    <w:rsid w:val="00130AB9"/>
    <w:rsid w:val="00130BEE"/>
    <w:rsid w:val="001332F6"/>
    <w:rsid w:val="001361D7"/>
    <w:rsid w:val="001367D3"/>
    <w:rsid w:val="0014010A"/>
    <w:rsid w:val="00140723"/>
    <w:rsid w:val="00143ACE"/>
    <w:rsid w:val="00143C41"/>
    <w:rsid w:val="0014494A"/>
    <w:rsid w:val="00144E83"/>
    <w:rsid w:val="00147B81"/>
    <w:rsid w:val="00154C66"/>
    <w:rsid w:val="00154DC9"/>
    <w:rsid w:val="00157E64"/>
    <w:rsid w:val="00162651"/>
    <w:rsid w:val="00163D50"/>
    <w:rsid w:val="00164B12"/>
    <w:rsid w:val="00165F11"/>
    <w:rsid w:val="00172F98"/>
    <w:rsid w:val="0017442A"/>
    <w:rsid w:val="00180044"/>
    <w:rsid w:val="00181340"/>
    <w:rsid w:val="0018257C"/>
    <w:rsid w:val="00183217"/>
    <w:rsid w:val="00183DB6"/>
    <w:rsid w:val="001844AC"/>
    <w:rsid w:val="001848CE"/>
    <w:rsid w:val="0018581F"/>
    <w:rsid w:val="001878CB"/>
    <w:rsid w:val="001907B6"/>
    <w:rsid w:val="00195A1C"/>
    <w:rsid w:val="00195D86"/>
    <w:rsid w:val="001A0EF6"/>
    <w:rsid w:val="001A2FB7"/>
    <w:rsid w:val="001A7EB3"/>
    <w:rsid w:val="001B138D"/>
    <w:rsid w:val="001B1AC5"/>
    <w:rsid w:val="001B2957"/>
    <w:rsid w:val="001B2C87"/>
    <w:rsid w:val="001B4C56"/>
    <w:rsid w:val="001B5822"/>
    <w:rsid w:val="001B6D8A"/>
    <w:rsid w:val="001C0298"/>
    <w:rsid w:val="001C34D3"/>
    <w:rsid w:val="001C3834"/>
    <w:rsid w:val="001C3D91"/>
    <w:rsid w:val="001C588B"/>
    <w:rsid w:val="001C6D6D"/>
    <w:rsid w:val="001C76B0"/>
    <w:rsid w:val="001C7CF7"/>
    <w:rsid w:val="001D22CE"/>
    <w:rsid w:val="001D2475"/>
    <w:rsid w:val="001D2CF9"/>
    <w:rsid w:val="001D331F"/>
    <w:rsid w:val="001D5128"/>
    <w:rsid w:val="001D6502"/>
    <w:rsid w:val="001D669A"/>
    <w:rsid w:val="001D6F50"/>
    <w:rsid w:val="001D71D1"/>
    <w:rsid w:val="001E053F"/>
    <w:rsid w:val="001E067F"/>
    <w:rsid w:val="001E15B0"/>
    <w:rsid w:val="001E347A"/>
    <w:rsid w:val="001E5387"/>
    <w:rsid w:val="001E5B57"/>
    <w:rsid w:val="001F3245"/>
    <w:rsid w:val="001F4F22"/>
    <w:rsid w:val="001F5584"/>
    <w:rsid w:val="001F6A33"/>
    <w:rsid w:val="001F6C9C"/>
    <w:rsid w:val="001F7419"/>
    <w:rsid w:val="001F782A"/>
    <w:rsid w:val="00200678"/>
    <w:rsid w:val="002006B2"/>
    <w:rsid w:val="00202477"/>
    <w:rsid w:val="00204FCD"/>
    <w:rsid w:val="00205165"/>
    <w:rsid w:val="00205A0B"/>
    <w:rsid w:val="00205D89"/>
    <w:rsid w:val="00210B83"/>
    <w:rsid w:val="00211A03"/>
    <w:rsid w:val="00211F54"/>
    <w:rsid w:val="002132C0"/>
    <w:rsid w:val="00214853"/>
    <w:rsid w:val="00216462"/>
    <w:rsid w:val="00217A4A"/>
    <w:rsid w:val="002205DF"/>
    <w:rsid w:val="002207E9"/>
    <w:rsid w:val="0022250A"/>
    <w:rsid w:val="00223609"/>
    <w:rsid w:val="00223F75"/>
    <w:rsid w:val="00223FB0"/>
    <w:rsid w:val="002248B4"/>
    <w:rsid w:val="00225382"/>
    <w:rsid w:val="002269FA"/>
    <w:rsid w:val="00227B1C"/>
    <w:rsid w:val="00230AC9"/>
    <w:rsid w:val="00231D3F"/>
    <w:rsid w:val="00232092"/>
    <w:rsid w:val="0023345E"/>
    <w:rsid w:val="0023395C"/>
    <w:rsid w:val="002429D4"/>
    <w:rsid w:val="002437A5"/>
    <w:rsid w:val="00250A8D"/>
    <w:rsid w:val="002513E5"/>
    <w:rsid w:val="00255429"/>
    <w:rsid w:val="00256CBE"/>
    <w:rsid w:val="00256F3D"/>
    <w:rsid w:val="00257D42"/>
    <w:rsid w:val="00260873"/>
    <w:rsid w:val="00260A33"/>
    <w:rsid w:val="00261531"/>
    <w:rsid w:val="00262D7B"/>
    <w:rsid w:val="002634EF"/>
    <w:rsid w:val="002659C3"/>
    <w:rsid w:val="00265C72"/>
    <w:rsid w:val="00265F45"/>
    <w:rsid w:val="002674D7"/>
    <w:rsid w:val="002705E2"/>
    <w:rsid w:val="00271B6A"/>
    <w:rsid w:val="00273474"/>
    <w:rsid w:val="002745F7"/>
    <w:rsid w:val="00274AE7"/>
    <w:rsid w:val="002767F6"/>
    <w:rsid w:val="002778BF"/>
    <w:rsid w:val="00280122"/>
    <w:rsid w:val="00282572"/>
    <w:rsid w:val="00292B99"/>
    <w:rsid w:val="002944ED"/>
    <w:rsid w:val="00295906"/>
    <w:rsid w:val="00296928"/>
    <w:rsid w:val="00296CE8"/>
    <w:rsid w:val="002A0B8F"/>
    <w:rsid w:val="002A1027"/>
    <w:rsid w:val="002A1F83"/>
    <w:rsid w:val="002A320C"/>
    <w:rsid w:val="002A5734"/>
    <w:rsid w:val="002A785D"/>
    <w:rsid w:val="002B04FD"/>
    <w:rsid w:val="002B0C3B"/>
    <w:rsid w:val="002B1C02"/>
    <w:rsid w:val="002B1CFD"/>
    <w:rsid w:val="002B1D49"/>
    <w:rsid w:val="002B2D7B"/>
    <w:rsid w:val="002B50B8"/>
    <w:rsid w:val="002B59EB"/>
    <w:rsid w:val="002C10A6"/>
    <w:rsid w:val="002C14CD"/>
    <w:rsid w:val="002C3F59"/>
    <w:rsid w:val="002C50AF"/>
    <w:rsid w:val="002C5161"/>
    <w:rsid w:val="002C68C9"/>
    <w:rsid w:val="002C71D1"/>
    <w:rsid w:val="002D0263"/>
    <w:rsid w:val="002D0435"/>
    <w:rsid w:val="002D05D5"/>
    <w:rsid w:val="002D18B1"/>
    <w:rsid w:val="002D2BA3"/>
    <w:rsid w:val="002D37AF"/>
    <w:rsid w:val="002D49F1"/>
    <w:rsid w:val="002D5A37"/>
    <w:rsid w:val="002E018C"/>
    <w:rsid w:val="002E19DE"/>
    <w:rsid w:val="002E241A"/>
    <w:rsid w:val="002E408E"/>
    <w:rsid w:val="002E50D2"/>
    <w:rsid w:val="002E55BF"/>
    <w:rsid w:val="002E6C5D"/>
    <w:rsid w:val="002F22CC"/>
    <w:rsid w:val="002F39A5"/>
    <w:rsid w:val="002F40C7"/>
    <w:rsid w:val="002F5296"/>
    <w:rsid w:val="002F6E84"/>
    <w:rsid w:val="00303A4E"/>
    <w:rsid w:val="0030449B"/>
    <w:rsid w:val="0030474E"/>
    <w:rsid w:val="0030525A"/>
    <w:rsid w:val="003077C4"/>
    <w:rsid w:val="003108C0"/>
    <w:rsid w:val="003109E5"/>
    <w:rsid w:val="00312830"/>
    <w:rsid w:val="003128F0"/>
    <w:rsid w:val="00313BBC"/>
    <w:rsid w:val="003153E9"/>
    <w:rsid w:val="0031547F"/>
    <w:rsid w:val="00316C30"/>
    <w:rsid w:val="00316F91"/>
    <w:rsid w:val="00317608"/>
    <w:rsid w:val="003176B0"/>
    <w:rsid w:val="003179BC"/>
    <w:rsid w:val="0032027C"/>
    <w:rsid w:val="003206C8"/>
    <w:rsid w:val="003209B9"/>
    <w:rsid w:val="00325209"/>
    <w:rsid w:val="0032579D"/>
    <w:rsid w:val="00331F42"/>
    <w:rsid w:val="003344A4"/>
    <w:rsid w:val="00336532"/>
    <w:rsid w:val="003369AE"/>
    <w:rsid w:val="00336CBF"/>
    <w:rsid w:val="003422CC"/>
    <w:rsid w:val="003442A9"/>
    <w:rsid w:val="00344580"/>
    <w:rsid w:val="00344E86"/>
    <w:rsid w:val="00347710"/>
    <w:rsid w:val="00347C9A"/>
    <w:rsid w:val="00347FC7"/>
    <w:rsid w:val="00351FDE"/>
    <w:rsid w:val="003523F9"/>
    <w:rsid w:val="003526D0"/>
    <w:rsid w:val="00354496"/>
    <w:rsid w:val="00355937"/>
    <w:rsid w:val="003562BE"/>
    <w:rsid w:val="00356618"/>
    <w:rsid w:val="00356B64"/>
    <w:rsid w:val="00357124"/>
    <w:rsid w:val="0035775C"/>
    <w:rsid w:val="003614ED"/>
    <w:rsid w:val="00361805"/>
    <w:rsid w:val="0036225B"/>
    <w:rsid w:val="00363A97"/>
    <w:rsid w:val="00363DF8"/>
    <w:rsid w:val="00364AA8"/>
    <w:rsid w:val="00365A8A"/>
    <w:rsid w:val="0036626C"/>
    <w:rsid w:val="00366ED5"/>
    <w:rsid w:val="003675FA"/>
    <w:rsid w:val="00371DBE"/>
    <w:rsid w:val="003725C1"/>
    <w:rsid w:val="00374BED"/>
    <w:rsid w:val="00377AB8"/>
    <w:rsid w:val="00380730"/>
    <w:rsid w:val="00382F16"/>
    <w:rsid w:val="0038497A"/>
    <w:rsid w:val="00385BF5"/>
    <w:rsid w:val="0038627A"/>
    <w:rsid w:val="003868DC"/>
    <w:rsid w:val="00386DAA"/>
    <w:rsid w:val="00387798"/>
    <w:rsid w:val="003907D2"/>
    <w:rsid w:val="00392EDE"/>
    <w:rsid w:val="00393A07"/>
    <w:rsid w:val="003A3606"/>
    <w:rsid w:val="003A446F"/>
    <w:rsid w:val="003A4806"/>
    <w:rsid w:val="003A7353"/>
    <w:rsid w:val="003A7B05"/>
    <w:rsid w:val="003A7BBE"/>
    <w:rsid w:val="003B0835"/>
    <w:rsid w:val="003B0EE9"/>
    <w:rsid w:val="003B15A2"/>
    <w:rsid w:val="003B1657"/>
    <w:rsid w:val="003B6C8F"/>
    <w:rsid w:val="003B7B22"/>
    <w:rsid w:val="003C010B"/>
    <w:rsid w:val="003C5C2D"/>
    <w:rsid w:val="003C5FCB"/>
    <w:rsid w:val="003C60AD"/>
    <w:rsid w:val="003C6522"/>
    <w:rsid w:val="003D0F73"/>
    <w:rsid w:val="003D3A35"/>
    <w:rsid w:val="003D3DD6"/>
    <w:rsid w:val="003E3EEE"/>
    <w:rsid w:val="003E681C"/>
    <w:rsid w:val="003E6B54"/>
    <w:rsid w:val="003F194B"/>
    <w:rsid w:val="003F1CFE"/>
    <w:rsid w:val="003F2682"/>
    <w:rsid w:val="003F4DF2"/>
    <w:rsid w:val="003F5662"/>
    <w:rsid w:val="003F6418"/>
    <w:rsid w:val="00400B79"/>
    <w:rsid w:val="00402AAA"/>
    <w:rsid w:val="00402B41"/>
    <w:rsid w:val="00404B1C"/>
    <w:rsid w:val="00406C09"/>
    <w:rsid w:val="00413B32"/>
    <w:rsid w:val="00415530"/>
    <w:rsid w:val="00415C4D"/>
    <w:rsid w:val="00416D0B"/>
    <w:rsid w:val="00416E58"/>
    <w:rsid w:val="00417095"/>
    <w:rsid w:val="00420EA8"/>
    <w:rsid w:val="0042174B"/>
    <w:rsid w:val="0042234A"/>
    <w:rsid w:val="00422467"/>
    <w:rsid w:val="004229C9"/>
    <w:rsid w:val="00423B8C"/>
    <w:rsid w:val="00425434"/>
    <w:rsid w:val="004259A4"/>
    <w:rsid w:val="00426143"/>
    <w:rsid w:val="00426671"/>
    <w:rsid w:val="0043005D"/>
    <w:rsid w:val="00432FE0"/>
    <w:rsid w:val="00433B62"/>
    <w:rsid w:val="004344C9"/>
    <w:rsid w:val="0043472F"/>
    <w:rsid w:val="0043509F"/>
    <w:rsid w:val="00435724"/>
    <w:rsid w:val="00435A2A"/>
    <w:rsid w:val="0043690A"/>
    <w:rsid w:val="0043721F"/>
    <w:rsid w:val="004378D0"/>
    <w:rsid w:val="004400C1"/>
    <w:rsid w:val="004464AC"/>
    <w:rsid w:val="0045077E"/>
    <w:rsid w:val="00451965"/>
    <w:rsid w:val="004519A8"/>
    <w:rsid w:val="004519D6"/>
    <w:rsid w:val="0045345A"/>
    <w:rsid w:val="004549C0"/>
    <w:rsid w:val="00461165"/>
    <w:rsid w:val="00462944"/>
    <w:rsid w:val="0046346B"/>
    <w:rsid w:val="00465A82"/>
    <w:rsid w:val="00465BB3"/>
    <w:rsid w:val="004706F6"/>
    <w:rsid w:val="0047177C"/>
    <w:rsid w:val="004718A1"/>
    <w:rsid w:val="00474DD6"/>
    <w:rsid w:val="00475AEF"/>
    <w:rsid w:val="0047673F"/>
    <w:rsid w:val="004817EC"/>
    <w:rsid w:val="00481E73"/>
    <w:rsid w:val="0048265C"/>
    <w:rsid w:val="00485E61"/>
    <w:rsid w:val="004868B1"/>
    <w:rsid w:val="004921AB"/>
    <w:rsid w:val="0049299A"/>
    <w:rsid w:val="004931A7"/>
    <w:rsid w:val="0049350F"/>
    <w:rsid w:val="004936DD"/>
    <w:rsid w:val="00496072"/>
    <w:rsid w:val="004A05F5"/>
    <w:rsid w:val="004A340F"/>
    <w:rsid w:val="004A41DD"/>
    <w:rsid w:val="004A4CF5"/>
    <w:rsid w:val="004A7A42"/>
    <w:rsid w:val="004B10B9"/>
    <w:rsid w:val="004B3694"/>
    <w:rsid w:val="004B3915"/>
    <w:rsid w:val="004B3DE9"/>
    <w:rsid w:val="004B434A"/>
    <w:rsid w:val="004B59CF"/>
    <w:rsid w:val="004C057A"/>
    <w:rsid w:val="004C34AC"/>
    <w:rsid w:val="004C44E4"/>
    <w:rsid w:val="004C49D8"/>
    <w:rsid w:val="004C6A2A"/>
    <w:rsid w:val="004C7DC5"/>
    <w:rsid w:val="004D0226"/>
    <w:rsid w:val="004D0998"/>
    <w:rsid w:val="004D1F50"/>
    <w:rsid w:val="004D46C3"/>
    <w:rsid w:val="004D59DC"/>
    <w:rsid w:val="004D61A3"/>
    <w:rsid w:val="004D6735"/>
    <w:rsid w:val="004E0376"/>
    <w:rsid w:val="004E1089"/>
    <w:rsid w:val="004E3235"/>
    <w:rsid w:val="004E3D09"/>
    <w:rsid w:val="004E4349"/>
    <w:rsid w:val="004E5271"/>
    <w:rsid w:val="004E5E75"/>
    <w:rsid w:val="004E6E6D"/>
    <w:rsid w:val="004F083C"/>
    <w:rsid w:val="004F1F1B"/>
    <w:rsid w:val="004F24FB"/>
    <w:rsid w:val="004F3003"/>
    <w:rsid w:val="004F309C"/>
    <w:rsid w:val="004F3B2B"/>
    <w:rsid w:val="004F40E0"/>
    <w:rsid w:val="004F5158"/>
    <w:rsid w:val="004F6E1E"/>
    <w:rsid w:val="00500D0B"/>
    <w:rsid w:val="00502232"/>
    <w:rsid w:val="00502770"/>
    <w:rsid w:val="00502D4F"/>
    <w:rsid w:val="00507425"/>
    <w:rsid w:val="00507A71"/>
    <w:rsid w:val="0051008B"/>
    <w:rsid w:val="00510FE8"/>
    <w:rsid w:val="00515454"/>
    <w:rsid w:val="00515A4D"/>
    <w:rsid w:val="00516483"/>
    <w:rsid w:val="005177D2"/>
    <w:rsid w:val="00520343"/>
    <w:rsid w:val="00522B04"/>
    <w:rsid w:val="00522D07"/>
    <w:rsid w:val="00525FEF"/>
    <w:rsid w:val="00526093"/>
    <w:rsid w:val="00530198"/>
    <w:rsid w:val="00531356"/>
    <w:rsid w:val="005314FA"/>
    <w:rsid w:val="00533DF6"/>
    <w:rsid w:val="0053426C"/>
    <w:rsid w:val="00534D02"/>
    <w:rsid w:val="005357A1"/>
    <w:rsid w:val="0053586E"/>
    <w:rsid w:val="0054186A"/>
    <w:rsid w:val="0054385E"/>
    <w:rsid w:val="00543EB4"/>
    <w:rsid w:val="005446F1"/>
    <w:rsid w:val="0054764E"/>
    <w:rsid w:val="0055432E"/>
    <w:rsid w:val="00554715"/>
    <w:rsid w:val="00554B6A"/>
    <w:rsid w:val="00555151"/>
    <w:rsid w:val="00555703"/>
    <w:rsid w:val="00555E2D"/>
    <w:rsid w:val="00560B4A"/>
    <w:rsid w:val="0056169E"/>
    <w:rsid w:val="00562ACD"/>
    <w:rsid w:val="005640E4"/>
    <w:rsid w:val="0056699F"/>
    <w:rsid w:val="00566D32"/>
    <w:rsid w:val="00567590"/>
    <w:rsid w:val="00567804"/>
    <w:rsid w:val="005701B5"/>
    <w:rsid w:val="00572578"/>
    <w:rsid w:val="00573300"/>
    <w:rsid w:val="00573A7C"/>
    <w:rsid w:val="00574547"/>
    <w:rsid w:val="00574702"/>
    <w:rsid w:val="00575170"/>
    <w:rsid w:val="00575210"/>
    <w:rsid w:val="00577C1C"/>
    <w:rsid w:val="00580771"/>
    <w:rsid w:val="00580F97"/>
    <w:rsid w:val="00581FFE"/>
    <w:rsid w:val="00582D7C"/>
    <w:rsid w:val="00583DF6"/>
    <w:rsid w:val="0058463E"/>
    <w:rsid w:val="005853DB"/>
    <w:rsid w:val="005859C9"/>
    <w:rsid w:val="0058690C"/>
    <w:rsid w:val="0058731C"/>
    <w:rsid w:val="005905CC"/>
    <w:rsid w:val="00592D8B"/>
    <w:rsid w:val="005939CE"/>
    <w:rsid w:val="005945E0"/>
    <w:rsid w:val="00594654"/>
    <w:rsid w:val="005953FD"/>
    <w:rsid w:val="005962CE"/>
    <w:rsid w:val="00596A52"/>
    <w:rsid w:val="005A07E4"/>
    <w:rsid w:val="005A2B54"/>
    <w:rsid w:val="005A3F0F"/>
    <w:rsid w:val="005A719D"/>
    <w:rsid w:val="005B0830"/>
    <w:rsid w:val="005B2645"/>
    <w:rsid w:val="005B459A"/>
    <w:rsid w:val="005B786C"/>
    <w:rsid w:val="005B7AA6"/>
    <w:rsid w:val="005C11F0"/>
    <w:rsid w:val="005C39F7"/>
    <w:rsid w:val="005C405B"/>
    <w:rsid w:val="005D0378"/>
    <w:rsid w:val="005D1192"/>
    <w:rsid w:val="005D18C8"/>
    <w:rsid w:val="005D1BAF"/>
    <w:rsid w:val="005D25C8"/>
    <w:rsid w:val="005D5FBF"/>
    <w:rsid w:val="005D6407"/>
    <w:rsid w:val="005D6CDA"/>
    <w:rsid w:val="005E12DD"/>
    <w:rsid w:val="005E3010"/>
    <w:rsid w:val="005E4482"/>
    <w:rsid w:val="005E4C4B"/>
    <w:rsid w:val="005E612F"/>
    <w:rsid w:val="005E68E0"/>
    <w:rsid w:val="005E6FE7"/>
    <w:rsid w:val="005F2649"/>
    <w:rsid w:val="005F6A7B"/>
    <w:rsid w:val="005F6D2A"/>
    <w:rsid w:val="005F7160"/>
    <w:rsid w:val="00600985"/>
    <w:rsid w:val="00601050"/>
    <w:rsid w:val="0060116C"/>
    <w:rsid w:val="00606BEC"/>
    <w:rsid w:val="00607E3B"/>
    <w:rsid w:val="00612ABD"/>
    <w:rsid w:val="00612DC0"/>
    <w:rsid w:val="00614891"/>
    <w:rsid w:val="00615C9C"/>
    <w:rsid w:val="006167EF"/>
    <w:rsid w:val="00617256"/>
    <w:rsid w:val="00617A9A"/>
    <w:rsid w:val="00620F0B"/>
    <w:rsid w:val="00621891"/>
    <w:rsid w:val="00624E5A"/>
    <w:rsid w:val="006274F8"/>
    <w:rsid w:val="006276F2"/>
    <w:rsid w:val="00630CF9"/>
    <w:rsid w:val="00631B04"/>
    <w:rsid w:val="00634E64"/>
    <w:rsid w:val="00637768"/>
    <w:rsid w:val="00643E91"/>
    <w:rsid w:val="0064454E"/>
    <w:rsid w:val="006464F8"/>
    <w:rsid w:val="006473BD"/>
    <w:rsid w:val="00647F7A"/>
    <w:rsid w:val="00650E1A"/>
    <w:rsid w:val="006512AE"/>
    <w:rsid w:val="006530C6"/>
    <w:rsid w:val="006531E2"/>
    <w:rsid w:val="00655857"/>
    <w:rsid w:val="00657825"/>
    <w:rsid w:val="006603EA"/>
    <w:rsid w:val="00661F48"/>
    <w:rsid w:val="006626FE"/>
    <w:rsid w:val="00663081"/>
    <w:rsid w:val="006661CD"/>
    <w:rsid w:val="00666C40"/>
    <w:rsid w:val="00666F8F"/>
    <w:rsid w:val="006670FB"/>
    <w:rsid w:val="006679C2"/>
    <w:rsid w:val="0067146F"/>
    <w:rsid w:val="00672D66"/>
    <w:rsid w:val="00675CB7"/>
    <w:rsid w:val="00680176"/>
    <w:rsid w:val="00681281"/>
    <w:rsid w:val="00681347"/>
    <w:rsid w:val="00683860"/>
    <w:rsid w:val="0068571D"/>
    <w:rsid w:val="00686466"/>
    <w:rsid w:val="00686B06"/>
    <w:rsid w:val="00687092"/>
    <w:rsid w:val="00690AE6"/>
    <w:rsid w:val="0069105F"/>
    <w:rsid w:val="00696650"/>
    <w:rsid w:val="00696D93"/>
    <w:rsid w:val="00696E1C"/>
    <w:rsid w:val="006A1509"/>
    <w:rsid w:val="006A1955"/>
    <w:rsid w:val="006A1CDC"/>
    <w:rsid w:val="006A1F8C"/>
    <w:rsid w:val="006A2232"/>
    <w:rsid w:val="006A2953"/>
    <w:rsid w:val="006A74EA"/>
    <w:rsid w:val="006A7C27"/>
    <w:rsid w:val="006A7FA3"/>
    <w:rsid w:val="006B088C"/>
    <w:rsid w:val="006B1021"/>
    <w:rsid w:val="006B1E66"/>
    <w:rsid w:val="006B3B63"/>
    <w:rsid w:val="006B5BCF"/>
    <w:rsid w:val="006B73BA"/>
    <w:rsid w:val="006B743A"/>
    <w:rsid w:val="006B7712"/>
    <w:rsid w:val="006C00F1"/>
    <w:rsid w:val="006C052A"/>
    <w:rsid w:val="006C22EF"/>
    <w:rsid w:val="006C3D4F"/>
    <w:rsid w:val="006C566E"/>
    <w:rsid w:val="006C5DBA"/>
    <w:rsid w:val="006D0C42"/>
    <w:rsid w:val="006D2D2E"/>
    <w:rsid w:val="006D382A"/>
    <w:rsid w:val="006D3BF0"/>
    <w:rsid w:val="006D3DA0"/>
    <w:rsid w:val="006D4921"/>
    <w:rsid w:val="006D5F71"/>
    <w:rsid w:val="006E16E1"/>
    <w:rsid w:val="006E21ED"/>
    <w:rsid w:val="006E3B78"/>
    <w:rsid w:val="006E5BF4"/>
    <w:rsid w:val="006F2493"/>
    <w:rsid w:val="006F52B9"/>
    <w:rsid w:val="006F5ED6"/>
    <w:rsid w:val="006F6834"/>
    <w:rsid w:val="006F6B3F"/>
    <w:rsid w:val="006F7950"/>
    <w:rsid w:val="00701A75"/>
    <w:rsid w:val="00701CBB"/>
    <w:rsid w:val="007024FA"/>
    <w:rsid w:val="00702A10"/>
    <w:rsid w:val="00704011"/>
    <w:rsid w:val="00705012"/>
    <w:rsid w:val="007106E5"/>
    <w:rsid w:val="00710C40"/>
    <w:rsid w:val="00714E24"/>
    <w:rsid w:val="007161F4"/>
    <w:rsid w:val="00720416"/>
    <w:rsid w:val="00721292"/>
    <w:rsid w:val="00722DAF"/>
    <w:rsid w:val="007237CA"/>
    <w:rsid w:val="00726026"/>
    <w:rsid w:val="00731792"/>
    <w:rsid w:val="00733A54"/>
    <w:rsid w:val="00734430"/>
    <w:rsid w:val="00734D3D"/>
    <w:rsid w:val="00735020"/>
    <w:rsid w:val="007352DA"/>
    <w:rsid w:val="00735A68"/>
    <w:rsid w:val="00735AA7"/>
    <w:rsid w:val="00736514"/>
    <w:rsid w:val="00736AB8"/>
    <w:rsid w:val="00736B0A"/>
    <w:rsid w:val="00736C8B"/>
    <w:rsid w:val="00743299"/>
    <w:rsid w:val="00743997"/>
    <w:rsid w:val="007460C2"/>
    <w:rsid w:val="007465CB"/>
    <w:rsid w:val="00747507"/>
    <w:rsid w:val="0075071F"/>
    <w:rsid w:val="007508F6"/>
    <w:rsid w:val="00752C4E"/>
    <w:rsid w:val="007542E1"/>
    <w:rsid w:val="00754B6C"/>
    <w:rsid w:val="007555D3"/>
    <w:rsid w:val="0075591E"/>
    <w:rsid w:val="00755B48"/>
    <w:rsid w:val="007568E8"/>
    <w:rsid w:val="00760453"/>
    <w:rsid w:val="007613F6"/>
    <w:rsid w:val="00763EC5"/>
    <w:rsid w:val="00765718"/>
    <w:rsid w:val="00765BE4"/>
    <w:rsid w:val="0076786B"/>
    <w:rsid w:val="00767E28"/>
    <w:rsid w:val="00767FF3"/>
    <w:rsid w:val="007716F0"/>
    <w:rsid w:val="00771A8F"/>
    <w:rsid w:val="00772EF0"/>
    <w:rsid w:val="00773DA7"/>
    <w:rsid w:val="0077426C"/>
    <w:rsid w:val="00774935"/>
    <w:rsid w:val="00777EDD"/>
    <w:rsid w:val="00781287"/>
    <w:rsid w:val="00783B36"/>
    <w:rsid w:val="00785AF6"/>
    <w:rsid w:val="007870AA"/>
    <w:rsid w:val="007878DF"/>
    <w:rsid w:val="00790384"/>
    <w:rsid w:val="00791EDA"/>
    <w:rsid w:val="00792516"/>
    <w:rsid w:val="007925A8"/>
    <w:rsid w:val="00793021"/>
    <w:rsid w:val="007949A5"/>
    <w:rsid w:val="0079655F"/>
    <w:rsid w:val="00797712"/>
    <w:rsid w:val="0079785D"/>
    <w:rsid w:val="007A0B0D"/>
    <w:rsid w:val="007A1195"/>
    <w:rsid w:val="007A386B"/>
    <w:rsid w:val="007A7BE4"/>
    <w:rsid w:val="007A7D54"/>
    <w:rsid w:val="007A7DAA"/>
    <w:rsid w:val="007B0A84"/>
    <w:rsid w:val="007B0B3A"/>
    <w:rsid w:val="007B1167"/>
    <w:rsid w:val="007B6AFC"/>
    <w:rsid w:val="007B6D2E"/>
    <w:rsid w:val="007B7DFB"/>
    <w:rsid w:val="007C2E3D"/>
    <w:rsid w:val="007C3242"/>
    <w:rsid w:val="007C3D5F"/>
    <w:rsid w:val="007C541C"/>
    <w:rsid w:val="007C54E9"/>
    <w:rsid w:val="007C6137"/>
    <w:rsid w:val="007C6A01"/>
    <w:rsid w:val="007C76FF"/>
    <w:rsid w:val="007D0A42"/>
    <w:rsid w:val="007D0EDB"/>
    <w:rsid w:val="007D1F50"/>
    <w:rsid w:val="007D2ABE"/>
    <w:rsid w:val="007D37B5"/>
    <w:rsid w:val="007D3FB2"/>
    <w:rsid w:val="007D4569"/>
    <w:rsid w:val="007D6575"/>
    <w:rsid w:val="007D7A83"/>
    <w:rsid w:val="007E039D"/>
    <w:rsid w:val="007E048F"/>
    <w:rsid w:val="007E21A4"/>
    <w:rsid w:val="007E2AC2"/>
    <w:rsid w:val="007E3BD1"/>
    <w:rsid w:val="007E3EED"/>
    <w:rsid w:val="007E4063"/>
    <w:rsid w:val="007E417C"/>
    <w:rsid w:val="007E6588"/>
    <w:rsid w:val="007E6822"/>
    <w:rsid w:val="007E7200"/>
    <w:rsid w:val="007E7560"/>
    <w:rsid w:val="007F1CF8"/>
    <w:rsid w:val="007F7DF2"/>
    <w:rsid w:val="007F7EC9"/>
    <w:rsid w:val="00800DC2"/>
    <w:rsid w:val="008024B4"/>
    <w:rsid w:val="00802772"/>
    <w:rsid w:val="00803C3C"/>
    <w:rsid w:val="00804739"/>
    <w:rsid w:val="00804B2D"/>
    <w:rsid w:val="008078A6"/>
    <w:rsid w:val="00821CEA"/>
    <w:rsid w:val="00821F78"/>
    <w:rsid w:val="008233F1"/>
    <w:rsid w:val="008263DD"/>
    <w:rsid w:val="00826B2A"/>
    <w:rsid w:val="00827A17"/>
    <w:rsid w:val="00827FC8"/>
    <w:rsid w:val="0083115E"/>
    <w:rsid w:val="00832C85"/>
    <w:rsid w:val="00835977"/>
    <w:rsid w:val="0083679F"/>
    <w:rsid w:val="00837F99"/>
    <w:rsid w:val="00842105"/>
    <w:rsid w:val="00843FBE"/>
    <w:rsid w:val="00844AF3"/>
    <w:rsid w:val="008450EA"/>
    <w:rsid w:val="00845937"/>
    <w:rsid w:val="00845DE9"/>
    <w:rsid w:val="008463E0"/>
    <w:rsid w:val="0084672F"/>
    <w:rsid w:val="008506B8"/>
    <w:rsid w:val="008524AD"/>
    <w:rsid w:val="00854594"/>
    <w:rsid w:val="00854BCE"/>
    <w:rsid w:val="00856150"/>
    <w:rsid w:val="00856AF9"/>
    <w:rsid w:val="00856FD8"/>
    <w:rsid w:val="00857F90"/>
    <w:rsid w:val="00861BF3"/>
    <w:rsid w:val="00863641"/>
    <w:rsid w:val="00864912"/>
    <w:rsid w:val="0086604C"/>
    <w:rsid w:val="00867FA7"/>
    <w:rsid w:val="00872A8F"/>
    <w:rsid w:val="00880572"/>
    <w:rsid w:val="00880745"/>
    <w:rsid w:val="00880F49"/>
    <w:rsid w:val="0088147E"/>
    <w:rsid w:val="00882557"/>
    <w:rsid w:val="008827F6"/>
    <w:rsid w:val="00885E11"/>
    <w:rsid w:val="00887404"/>
    <w:rsid w:val="00892868"/>
    <w:rsid w:val="00893778"/>
    <w:rsid w:val="00894ED9"/>
    <w:rsid w:val="008A2C5C"/>
    <w:rsid w:val="008A3522"/>
    <w:rsid w:val="008A3E6D"/>
    <w:rsid w:val="008A4E12"/>
    <w:rsid w:val="008A57BE"/>
    <w:rsid w:val="008A6020"/>
    <w:rsid w:val="008A6DF6"/>
    <w:rsid w:val="008A6E98"/>
    <w:rsid w:val="008A6EDC"/>
    <w:rsid w:val="008A6F97"/>
    <w:rsid w:val="008A7ECA"/>
    <w:rsid w:val="008B2D16"/>
    <w:rsid w:val="008B2DAA"/>
    <w:rsid w:val="008B6CF1"/>
    <w:rsid w:val="008C4765"/>
    <w:rsid w:val="008D034F"/>
    <w:rsid w:val="008D1BE1"/>
    <w:rsid w:val="008D212E"/>
    <w:rsid w:val="008D288C"/>
    <w:rsid w:val="008D356C"/>
    <w:rsid w:val="008D3FC8"/>
    <w:rsid w:val="008D3FCE"/>
    <w:rsid w:val="008D40D9"/>
    <w:rsid w:val="008D5844"/>
    <w:rsid w:val="008E0BBD"/>
    <w:rsid w:val="008E4011"/>
    <w:rsid w:val="008E4F80"/>
    <w:rsid w:val="008E5E5A"/>
    <w:rsid w:val="008E61BF"/>
    <w:rsid w:val="00901EB4"/>
    <w:rsid w:val="009027EF"/>
    <w:rsid w:val="00902913"/>
    <w:rsid w:val="009032A4"/>
    <w:rsid w:val="00905B12"/>
    <w:rsid w:val="00913BF6"/>
    <w:rsid w:val="009144C8"/>
    <w:rsid w:val="00915CBE"/>
    <w:rsid w:val="00916ED4"/>
    <w:rsid w:val="0091719D"/>
    <w:rsid w:val="00917FC3"/>
    <w:rsid w:val="009279D1"/>
    <w:rsid w:val="00931E11"/>
    <w:rsid w:val="00937230"/>
    <w:rsid w:val="00940A4C"/>
    <w:rsid w:val="0094265F"/>
    <w:rsid w:val="00942B80"/>
    <w:rsid w:val="00944EF0"/>
    <w:rsid w:val="009455E8"/>
    <w:rsid w:val="00945B68"/>
    <w:rsid w:val="00946B74"/>
    <w:rsid w:val="00947085"/>
    <w:rsid w:val="00947EB4"/>
    <w:rsid w:val="0095000F"/>
    <w:rsid w:val="0095040C"/>
    <w:rsid w:val="009517B5"/>
    <w:rsid w:val="00952DAD"/>
    <w:rsid w:val="009531F7"/>
    <w:rsid w:val="00954465"/>
    <w:rsid w:val="00956962"/>
    <w:rsid w:val="00957E69"/>
    <w:rsid w:val="009601EC"/>
    <w:rsid w:val="00960A08"/>
    <w:rsid w:val="00962A26"/>
    <w:rsid w:val="009631F2"/>
    <w:rsid w:val="00964253"/>
    <w:rsid w:val="00964F11"/>
    <w:rsid w:val="0096692D"/>
    <w:rsid w:val="00973278"/>
    <w:rsid w:val="00973CF3"/>
    <w:rsid w:val="00974866"/>
    <w:rsid w:val="00977856"/>
    <w:rsid w:val="00980E4E"/>
    <w:rsid w:val="009830D8"/>
    <w:rsid w:val="00983CD0"/>
    <w:rsid w:val="00987C07"/>
    <w:rsid w:val="009911E9"/>
    <w:rsid w:val="00991205"/>
    <w:rsid w:val="00993968"/>
    <w:rsid w:val="009943A4"/>
    <w:rsid w:val="00994AB1"/>
    <w:rsid w:val="00996B63"/>
    <w:rsid w:val="0099737D"/>
    <w:rsid w:val="009977BA"/>
    <w:rsid w:val="0099787C"/>
    <w:rsid w:val="009A230B"/>
    <w:rsid w:val="009A2EA8"/>
    <w:rsid w:val="009A432F"/>
    <w:rsid w:val="009A715B"/>
    <w:rsid w:val="009A7944"/>
    <w:rsid w:val="009B072D"/>
    <w:rsid w:val="009B183A"/>
    <w:rsid w:val="009B24DD"/>
    <w:rsid w:val="009B42C6"/>
    <w:rsid w:val="009B5597"/>
    <w:rsid w:val="009B704E"/>
    <w:rsid w:val="009B7B28"/>
    <w:rsid w:val="009B7B69"/>
    <w:rsid w:val="009C66BF"/>
    <w:rsid w:val="009C673A"/>
    <w:rsid w:val="009C6785"/>
    <w:rsid w:val="009D1C65"/>
    <w:rsid w:val="009D7265"/>
    <w:rsid w:val="009E098A"/>
    <w:rsid w:val="009E0BA1"/>
    <w:rsid w:val="009E123B"/>
    <w:rsid w:val="009E14E5"/>
    <w:rsid w:val="009E2899"/>
    <w:rsid w:val="009E2AF9"/>
    <w:rsid w:val="009E4FA4"/>
    <w:rsid w:val="009E5628"/>
    <w:rsid w:val="009E6628"/>
    <w:rsid w:val="009E79C3"/>
    <w:rsid w:val="009E7DD8"/>
    <w:rsid w:val="009F0331"/>
    <w:rsid w:val="009F2FDD"/>
    <w:rsid w:val="009F31A0"/>
    <w:rsid w:val="009F3687"/>
    <w:rsid w:val="009F7189"/>
    <w:rsid w:val="009F72AF"/>
    <w:rsid w:val="009F7792"/>
    <w:rsid w:val="00A0055A"/>
    <w:rsid w:val="00A0287E"/>
    <w:rsid w:val="00A040CB"/>
    <w:rsid w:val="00A052FD"/>
    <w:rsid w:val="00A07959"/>
    <w:rsid w:val="00A1067A"/>
    <w:rsid w:val="00A119D8"/>
    <w:rsid w:val="00A21AD8"/>
    <w:rsid w:val="00A21B26"/>
    <w:rsid w:val="00A223E7"/>
    <w:rsid w:val="00A23EB2"/>
    <w:rsid w:val="00A2590E"/>
    <w:rsid w:val="00A260AD"/>
    <w:rsid w:val="00A271C0"/>
    <w:rsid w:val="00A27400"/>
    <w:rsid w:val="00A3149A"/>
    <w:rsid w:val="00A32471"/>
    <w:rsid w:val="00A33D61"/>
    <w:rsid w:val="00A35964"/>
    <w:rsid w:val="00A35FFA"/>
    <w:rsid w:val="00A401DA"/>
    <w:rsid w:val="00A404D9"/>
    <w:rsid w:val="00A412FF"/>
    <w:rsid w:val="00A41742"/>
    <w:rsid w:val="00A426B5"/>
    <w:rsid w:val="00A45039"/>
    <w:rsid w:val="00A46383"/>
    <w:rsid w:val="00A4700C"/>
    <w:rsid w:val="00A47997"/>
    <w:rsid w:val="00A47E49"/>
    <w:rsid w:val="00A512E7"/>
    <w:rsid w:val="00A53755"/>
    <w:rsid w:val="00A5399A"/>
    <w:rsid w:val="00A56BA3"/>
    <w:rsid w:val="00A63A3C"/>
    <w:rsid w:val="00A63E5E"/>
    <w:rsid w:val="00A65154"/>
    <w:rsid w:val="00A6538A"/>
    <w:rsid w:val="00A655A5"/>
    <w:rsid w:val="00A66768"/>
    <w:rsid w:val="00A66E9E"/>
    <w:rsid w:val="00A67449"/>
    <w:rsid w:val="00A67C00"/>
    <w:rsid w:val="00A70EA1"/>
    <w:rsid w:val="00A72806"/>
    <w:rsid w:val="00A72DCC"/>
    <w:rsid w:val="00A73DFE"/>
    <w:rsid w:val="00A74355"/>
    <w:rsid w:val="00A74791"/>
    <w:rsid w:val="00A75397"/>
    <w:rsid w:val="00A7570F"/>
    <w:rsid w:val="00A76536"/>
    <w:rsid w:val="00A76786"/>
    <w:rsid w:val="00A77E03"/>
    <w:rsid w:val="00A80530"/>
    <w:rsid w:val="00A8356C"/>
    <w:rsid w:val="00A83D52"/>
    <w:rsid w:val="00A83FAE"/>
    <w:rsid w:val="00A84EEE"/>
    <w:rsid w:val="00A84F51"/>
    <w:rsid w:val="00A86014"/>
    <w:rsid w:val="00A87196"/>
    <w:rsid w:val="00A903F6"/>
    <w:rsid w:val="00A90BC2"/>
    <w:rsid w:val="00A928A1"/>
    <w:rsid w:val="00A941FA"/>
    <w:rsid w:val="00AA1544"/>
    <w:rsid w:val="00AA48E9"/>
    <w:rsid w:val="00AA52DD"/>
    <w:rsid w:val="00AA5F49"/>
    <w:rsid w:val="00AA7118"/>
    <w:rsid w:val="00AA7463"/>
    <w:rsid w:val="00AB0DAE"/>
    <w:rsid w:val="00AB0E8E"/>
    <w:rsid w:val="00AB1BAD"/>
    <w:rsid w:val="00AB2B3E"/>
    <w:rsid w:val="00AB3774"/>
    <w:rsid w:val="00AB4CD9"/>
    <w:rsid w:val="00AB5810"/>
    <w:rsid w:val="00AB6915"/>
    <w:rsid w:val="00AB7541"/>
    <w:rsid w:val="00AB771D"/>
    <w:rsid w:val="00AC1808"/>
    <w:rsid w:val="00AC296D"/>
    <w:rsid w:val="00AC371A"/>
    <w:rsid w:val="00AC491C"/>
    <w:rsid w:val="00AC5514"/>
    <w:rsid w:val="00AC5F28"/>
    <w:rsid w:val="00AC7CD3"/>
    <w:rsid w:val="00AD0304"/>
    <w:rsid w:val="00AD036B"/>
    <w:rsid w:val="00AD10DC"/>
    <w:rsid w:val="00AD2E11"/>
    <w:rsid w:val="00AD4A3A"/>
    <w:rsid w:val="00AD4C36"/>
    <w:rsid w:val="00AD4DF6"/>
    <w:rsid w:val="00AE014A"/>
    <w:rsid w:val="00AE1D56"/>
    <w:rsid w:val="00AE2216"/>
    <w:rsid w:val="00AE23A0"/>
    <w:rsid w:val="00AE3BD8"/>
    <w:rsid w:val="00AE532A"/>
    <w:rsid w:val="00AF0D2A"/>
    <w:rsid w:val="00AF112B"/>
    <w:rsid w:val="00AF2B1C"/>
    <w:rsid w:val="00AF2E79"/>
    <w:rsid w:val="00AF41C1"/>
    <w:rsid w:val="00AF4D9A"/>
    <w:rsid w:val="00AF55F0"/>
    <w:rsid w:val="00AF6250"/>
    <w:rsid w:val="00AF68C6"/>
    <w:rsid w:val="00AF6911"/>
    <w:rsid w:val="00AF6BEF"/>
    <w:rsid w:val="00B0158F"/>
    <w:rsid w:val="00B019D6"/>
    <w:rsid w:val="00B01D6B"/>
    <w:rsid w:val="00B05375"/>
    <w:rsid w:val="00B06146"/>
    <w:rsid w:val="00B06D16"/>
    <w:rsid w:val="00B06DA4"/>
    <w:rsid w:val="00B07DD9"/>
    <w:rsid w:val="00B07F1A"/>
    <w:rsid w:val="00B13787"/>
    <w:rsid w:val="00B14748"/>
    <w:rsid w:val="00B15FC5"/>
    <w:rsid w:val="00B1606E"/>
    <w:rsid w:val="00B16363"/>
    <w:rsid w:val="00B16A25"/>
    <w:rsid w:val="00B16E25"/>
    <w:rsid w:val="00B20C91"/>
    <w:rsid w:val="00B21B41"/>
    <w:rsid w:val="00B225D0"/>
    <w:rsid w:val="00B25701"/>
    <w:rsid w:val="00B2674B"/>
    <w:rsid w:val="00B31247"/>
    <w:rsid w:val="00B3319B"/>
    <w:rsid w:val="00B33A59"/>
    <w:rsid w:val="00B33BD2"/>
    <w:rsid w:val="00B35F4F"/>
    <w:rsid w:val="00B41846"/>
    <w:rsid w:val="00B42DCE"/>
    <w:rsid w:val="00B4376A"/>
    <w:rsid w:val="00B43D4C"/>
    <w:rsid w:val="00B45EAC"/>
    <w:rsid w:val="00B460F2"/>
    <w:rsid w:val="00B46E2B"/>
    <w:rsid w:val="00B50C61"/>
    <w:rsid w:val="00B50CBF"/>
    <w:rsid w:val="00B51D12"/>
    <w:rsid w:val="00B54859"/>
    <w:rsid w:val="00B63986"/>
    <w:rsid w:val="00B64E0A"/>
    <w:rsid w:val="00B678D8"/>
    <w:rsid w:val="00B7014B"/>
    <w:rsid w:val="00B7088A"/>
    <w:rsid w:val="00B73E7E"/>
    <w:rsid w:val="00B76C71"/>
    <w:rsid w:val="00B76E59"/>
    <w:rsid w:val="00B80E99"/>
    <w:rsid w:val="00B8257C"/>
    <w:rsid w:val="00B832FE"/>
    <w:rsid w:val="00B8461B"/>
    <w:rsid w:val="00B86B70"/>
    <w:rsid w:val="00B90697"/>
    <w:rsid w:val="00B91C95"/>
    <w:rsid w:val="00B92834"/>
    <w:rsid w:val="00B96926"/>
    <w:rsid w:val="00B969F0"/>
    <w:rsid w:val="00B96C1F"/>
    <w:rsid w:val="00B974B4"/>
    <w:rsid w:val="00BA07C1"/>
    <w:rsid w:val="00BA6A2A"/>
    <w:rsid w:val="00BA6C0E"/>
    <w:rsid w:val="00BB099B"/>
    <w:rsid w:val="00BB1F47"/>
    <w:rsid w:val="00BB44C4"/>
    <w:rsid w:val="00BB51FF"/>
    <w:rsid w:val="00BB6182"/>
    <w:rsid w:val="00BC1CEB"/>
    <w:rsid w:val="00BC2708"/>
    <w:rsid w:val="00BC2CEE"/>
    <w:rsid w:val="00BC3620"/>
    <w:rsid w:val="00BD25B7"/>
    <w:rsid w:val="00BD3CA0"/>
    <w:rsid w:val="00BD3ECD"/>
    <w:rsid w:val="00BD5841"/>
    <w:rsid w:val="00BD65D3"/>
    <w:rsid w:val="00BE3516"/>
    <w:rsid w:val="00BE352B"/>
    <w:rsid w:val="00BE36EB"/>
    <w:rsid w:val="00BE3FC8"/>
    <w:rsid w:val="00BE6BFB"/>
    <w:rsid w:val="00BF0112"/>
    <w:rsid w:val="00BF1A72"/>
    <w:rsid w:val="00BF3081"/>
    <w:rsid w:val="00BF358C"/>
    <w:rsid w:val="00BF6590"/>
    <w:rsid w:val="00BF7D3F"/>
    <w:rsid w:val="00C02447"/>
    <w:rsid w:val="00C03C11"/>
    <w:rsid w:val="00C04A66"/>
    <w:rsid w:val="00C1081A"/>
    <w:rsid w:val="00C12F07"/>
    <w:rsid w:val="00C1304A"/>
    <w:rsid w:val="00C14666"/>
    <w:rsid w:val="00C149D8"/>
    <w:rsid w:val="00C166C5"/>
    <w:rsid w:val="00C21C87"/>
    <w:rsid w:val="00C22D54"/>
    <w:rsid w:val="00C234C9"/>
    <w:rsid w:val="00C235E7"/>
    <w:rsid w:val="00C26C54"/>
    <w:rsid w:val="00C30569"/>
    <w:rsid w:val="00C314F2"/>
    <w:rsid w:val="00C330B7"/>
    <w:rsid w:val="00C33E1B"/>
    <w:rsid w:val="00C34C1E"/>
    <w:rsid w:val="00C35FFB"/>
    <w:rsid w:val="00C36734"/>
    <w:rsid w:val="00C36E6E"/>
    <w:rsid w:val="00C3773C"/>
    <w:rsid w:val="00C41771"/>
    <w:rsid w:val="00C4445B"/>
    <w:rsid w:val="00C4517A"/>
    <w:rsid w:val="00C45D4B"/>
    <w:rsid w:val="00C47A98"/>
    <w:rsid w:val="00C529E9"/>
    <w:rsid w:val="00C52D18"/>
    <w:rsid w:val="00C5352B"/>
    <w:rsid w:val="00C55409"/>
    <w:rsid w:val="00C5541D"/>
    <w:rsid w:val="00C55E4A"/>
    <w:rsid w:val="00C57CEE"/>
    <w:rsid w:val="00C62F62"/>
    <w:rsid w:val="00C642A8"/>
    <w:rsid w:val="00C64991"/>
    <w:rsid w:val="00C665DA"/>
    <w:rsid w:val="00C66FE1"/>
    <w:rsid w:val="00C6713A"/>
    <w:rsid w:val="00C70B42"/>
    <w:rsid w:val="00C724E2"/>
    <w:rsid w:val="00C74533"/>
    <w:rsid w:val="00C77878"/>
    <w:rsid w:val="00C80018"/>
    <w:rsid w:val="00C82B23"/>
    <w:rsid w:val="00C84332"/>
    <w:rsid w:val="00C843D0"/>
    <w:rsid w:val="00C85A98"/>
    <w:rsid w:val="00C86612"/>
    <w:rsid w:val="00C86979"/>
    <w:rsid w:val="00C86EF6"/>
    <w:rsid w:val="00C912FC"/>
    <w:rsid w:val="00C9270E"/>
    <w:rsid w:val="00C972E1"/>
    <w:rsid w:val="00CA144C"/>
    <w:rsid w:val="00CA20DB"/>
    <w:rsid w:val="00CA43CA"/>
    <w:rsid w:val="00CA4BAE"/>
    <w:rsid w:val="00CA5645"/>
    <w:rsid w:val="00CA63FE"/>
    <w:rsid w:val="00CA6576"/>
    <w:rsid w:val="00CA7278"/>
    <w:rsid w:val="00CB2E8B"/>
    <w:rsid w:val="00CB46A3"/>
    <w:rsid w:val="00CB7683"/>
    <w:rsid w:val="00CB7DAD"/>
    <w:rsid w:val="00CC0D79"/>
    <w:rsid w:val="00CC111B"/>
    <w:rsid w:val="00CC1A1B"/>
    <w:rsid w:val="00CC3BB7"/>
    <w:rsid w:val="00CC3CFB"/>
    <w:rsid w:val="00CC4A01"/>
    <w:rsid w:val="00CC62E4"/>
    <w:rsid w:val="00CD1ABC"/>
    <w:rsid w:val="00CD1DA4"/>
    <w:rsid w:val="00CD4BF5"/>
    <w:rsid w:val="00CE000C"/>
    <w:rsid w:val="00CE02D9"/>
    <w:rsid w:val="00CE182B"/>
    <w:rsid w:val="00CE510B"/>
    <w:rsid w:val="00CE6E39"/>
    <w:rsid w:val="00CF0C43"/>
    <w:rsid w:val="00CF54C7"/>
    <w:rsid w:val="00CF6D78"/>
    <w:rsid w:val="00D013A0"/>
    <w:rsid w:val="00D019B8"/>
    <w:rsid w:val="00D019D3"/>
    <w:rsid w:val="00D03FB4"/>
    <w:rsid w:val="00D04EA0"/>
    <w:rsid w:val="00D054B3"/>
    <w:rsid w:val="00D05BF1"/>
    <w:rsid w:val="00D06D79"/>
    <w:rsid w:val="00D0733E"/>
    <w:rsid w:val="00D10418"/>
    <w:rsid w:val="00D10444"/>
    <w:rsid w:val="00D11556"/>
    <w:rsid w:val="00D12BFD"/>
    <w:rsid w:val="00D136DB"/>
    <w:rsid w:val="00D13B14"/>
    <w:rsid w:val="00D143E3"/>
    <w:rsid w:val="00D145DC"/>
    <w:rsid w:val="00D154EE"/>
    <w:rsid w:val="00D16142"/>
    <w:rsid w:val="00D169AF"/>
    <w:rsid w:val="00D16BAA"/>
    <w:rsid w:val="00D21299"/>
    <w:rsid w:val="00D2289E"/>
    <w:rsid w:val="00D230E4"/>
    <w:rsid w:val="00D242D0"/>
    <w:rsid w:val="00D243B5"/>
    <w:rsid w:val="00D265B8"/>
    <w:rsid w:val="00D32825"/>
    <w:rsid w:val="00D335AF"/>
    <w:rsid w:val="00D33B3B"/>
    <w:rsid w:val="00D3475E"/>
    <w:rsid w:val="00D3552E"/>
    <w:rsid w:val="00D37687"/>
    <w:rsid w:val="00D40482"/>
    <w:rsid w:val="00D40898"/>
    <w:rsid w:val="00D40C7B"/>
    <w:rsid w:val="00D41B1F"/>
    <w:rsid w:val="00D4301F"/>
    <w:rsid w:val="00D45135"/>
    <w:rsid w:val="00D46AD3"/>
    <w:rsid w:val="00D47E55"/>
    <w:rsid w:val="00D50666"/>
    <w:rsid w:val="00D518AA"/>
    <w:rsid w:val="00D53332"/>
    <w:rsid w:val="00D53830"/>
    <w:rsid w:val="00D571E7"/>
    <w:rsid w:val="00D577E0"/>
    <w:rsid w:val="00D57A96"/>
    <w:rsid w:val="00D6025A"/>
    <w:rsid w:val="00D66581"/>
    <w:rsid w:val="00D66CA4"/>
    <w:rsid w:val="00D70432"/>
    <w:rsid w:val="00D7449B"/>
    <w:rsid w:val="00D748B3"/>
    <w:rsid w:val="00D759B5"/>
    <w:rsid w:val="00D77375"/>
    <w:rsid w:val="00D8436E"/>
    <w:rsid w:val="00D84660"/>
    <w:rsid w:val="00D862B9"/>
    <w:rsid w:val="00D87F53"/>
    <w:rsid w:val="00D9135B"/>
    <w:rsid w:val="00D92B88"/>
    <w:rsid w:val="00D938B2"/>
    <w:rsid w:val="00D96650"/>
    <w:rsid w:val="00D9703C"/>
    <w:rsid w:val="00D97A2C"/>
    <w:rsid w:val="00DA0B1F"/>
    <w:rsid w:val="00DA1CD0"/>
    <w:rsid w:val="00DA2B5E"/>
    <w:rsid w:val="00DA2CED"/>
    <w:rsid w:val="00DA3863"/>
    <w:rsid w:val="00DA425F"/>
    <w:rsid w:val="00DA4BB0"/>
    <w:rsid w:val="00DA6DD3"/>
    <w:rsid w:val="00DA70AE"/>
    <w:rsid w:val="00DB1A94"/>
    <w:rsid w:val="00DB33FB"/>
    <w:rsid w:val="00DB6F22"/>
    <w:rsid w:val="00DC23CF"/>
    <w:rsid w:val="00DC330E"/>
    <w:rsid w:val="00DC447C"/>
    <w:rsid w:val="00DC44AC"/>
    <w:rsid w:val="00DC499A"/>
    <w:rsid w:val="00DC588A"/>
    <w:rsid w:val="00DC5ACC"/>
    <w:rsid w:val="00DC72D8"/>
    <w:rsid w:val="00DC75CB"/>
    <w:rsid w:val="00DC7628"/>
    <w:rsid w:val="00DC79E5"/>
    <w:rsid w:val="00DD25DB"/>
    <w:rsid w:val="00DD49C9"/>
    <w:rsid w:val="00DD62DC"/>
    <w:rsid w:val="00DD65C2"/>
    <w:rsid w:val="00DD68B0"/>
    <w:rsid w:val="00DD727A"/>
    <w:rsid w:val="00DE3209"/>
    <w:rsid w:val="00DE400E"/>
    <w:rsid w:val="00DE457A"/>
    <w:rsid w:val="00DE47C6"/>
    <w:rsid w:val="00DE50C3"/>
    <w:rsid w:val="00DF06E7"/>
    <w:rsid w:val="00DF252E"/>
    <w:rsid w:val="00DF2AD4"/>
    <w:rsid w:val="00DF3E7F"/>
    <w:rsid w:val="00DF59FA"/>
    <w:rsid w:val="00E00EC6"/>
    <w:rsid w:val="00E10921"/>
    <w:rsid w:val="00E12A96"/>
    <w:rsid w:val="00E203EE"/>
    <w:rsid w:val="00E22775"/>
    <w:rsid w:val="00E233DA"/>
    <w:rsid w:val="00E25416"/>
    <w:rsid w:val="00E278FE"/>
    <w:rsid w:val="00E30D96"/>
    <w:rsid w:val="00E31598"/>
    <w:rsid w:val="00E32CD4"/>
    <w:rsid w:val="00E33C91"/>
    <w:rsid w:val="00E36CBF"/>
    <w:rsid w:val="00E37C56"/>
    <w:rsid w:val="00E42B0D"/>
    <w:rsid w:val="00E438E7"/>
    <w:rsid w:val="00E46359"/>
    <w:rsid w:val="00E50E89"/>
    <w:rsid w:val="00E52805"/>
    <w:rsid w:val="00E53B72"/>
    <w:rsid w:val="00E60511"/>
    <w:rsid w:val="00E60D59"/>
    <w:rsid w:val="00E63843"/>
    <w:rsid w:val="00E66D9C"/>
    <w:rsid w:val="00E70E35"/>
    <w:rsid w:val="00E7123B"/>
    <w:rsid w:val="00E71EEC"/>
    <w:rsid w:val="00E73497"/>
    <w:rsid w:val="00E7498F"/>
    <w:rsid w:val="00E75A69"/>
    <w:rsid w:val="00E75BB1"/>
    <w:rsid w:val="00E8231F"/>
    <w:rsid w:val="00E83410"/>
    <w:rsid w:val="00E83B7C"/>
    <w:rsid w:val="00E841E0"/>
    <w:rsid w:val="00E8509E"/>
    <w:rsid w:val="00E86EE3"/>
    <w:rsid w:val="00E91772"/>
    <w:rsid w:val="00E92B18"/>
    <w:rsid w:val="00E93101"/>
    <w:rsid w:val="00E93524"/>
    <w:rsid w:val="00E96EA1"/>
    <w:rsid w:val="00EA07B1"/>
    <w:rsid w:val="00EA0C05"/>
    <w:rsid w:val="00EA2F5C"/>
    <w:rsid w:val="00EA369F"/>
    <w:rsid w:val="00EB05B8"/>
    <w:rsid w:val="00EB230B"/>
    <w:rsid w:val="00EB58A0"/>
    <w:rsid w:val="00EB6913"/>
    <w:rsid w:val="00EB7341"/>
    <w:rsid w:val="00EC1019"/>
    <w:rsid w:val="00EC1564"/>
    <w:rsid w:val="00EC24AB"/>
    <w:rsid w:val="00EC3945"/>
    <w:rsid w:val="00EC5247"/>
    <w:rsid w:val="00ED0E43"/>
    <w:rsid w:val="00ED16E6"/>
    <w:rsid w:val="00ED1956"/>
    <w:rsid w:val="00ED3C40"/>
    <w:rsid w:val="00ED64C2"/>
    <w:rsid w:val="00ED6EEC"/>
    <w:rsid w:val="00EE1418"/>
    <w:rsid w:val="00EE295A"/>
    <w:rsid w:val="00EE2C7C"/>
    <w:rsid w:val="00EE402D"/>
    <w:rsid w:val="00EE6BCE"/>
    <w:rsid w:val="00EF0861"/>
    <w:rsid w:val="00EF1A6F"/>
    <w:rsid w:val="00EF250C"/>
    <w:rsid w:val="00F01C85"/>
    <w:rsid w:val="00F04ED8"/>
    <w:rsid w:val="00F05674"/>
    <w:rsid w:val="00F05857"/>
    <w:rsid w:val="00F07166"/>
    <w:rsid w:val="00F078AE"/>
    <w:rsid w:val="00F10F40"/>
    <w:rsid w:val="00F12A23"/>
    <w:rsid w:val="00F1386D"/>
    <w:rsid w:val="00F13F72"/>
    <w:rsid w:val="00F1445D"/>
    <w:rsid w:val="00F15A46"/>
    <w:rsid w:val="00F16C73"/>
    <w:rsid w:val="00F21D6A"/>
    <w:rsid w:val="00F232C0"/>
    <w:rsid w:val="00F23505"/>
    <w:rsid w:val="00F24F75"/>
    <w:rsid w:val="00F24FD2"/>
    <w:rsid w:val="00F2785D"/>
    <w:rsid w:val="00F3219F"/>
    <w:rsid w:val="00F3303A"/>
    <w:rsid w:val="00F3330F"/>
    <w:rsid w:val="00F33541"/>
    <w:rsid w:val="00F34BF4"/>
    <w:rsid w:val="00F36236"/>
    <w:rsid w:val="00F3628C"/>
    <w:rsid w:val="00F3629D"/>
    <w:rsid w:val="00F37E3C"/>
    <w:rsid w:val="00F420E0"/>
    <w:rsid w:val="00F465CB"/>
    <w:rsid w:val="00F472D5"/>
    <w:rsid w:val="00F47C25"/>
    <w:rsid w:val="00F51A5C"/>
    <w:rsid w:val="00F52E7C"/>
    <w:rsid w:val="00F54A8F"/>
    <w:rsid w:val="00F55B72"/>
    <w:rsid w:val="00F611AE"/>
    <w:rsid w:val="00F65ADE"/>
    <w:rsid w:val="00F65F1D"/>
    <w:rsid w:val="00F73BE9"/>
    <w:rsid w:val="00F73D1B"/>
    <w:rsid w:val="00F75A15"/>
    <w:rsid w:val="00F769FD"/>
    <w:rsid w:val="00F80335"/>
    <w:rsid w:val="00F80D6A"/>
    <w:rsid w:val="00F839F8"/>
    <w:rsid w:val="00F84313"/>
    <w:rsid w:val="00F87037"/>
    <w:rsid w:val="00F96AF0"/>
    <w:rsid w:val="00F97030"/>
    <w:rsid w:val="00F974A6"/>
    <w:rsid w:val="00FA1B6B"/>
    <w:rsid w:val="00FA2B67"/>
    <w:rsid w:val="00FA6AA1"/>
    <w:rsid w:val="00FA6BB9"/>
    <w:rsid w:val="00FA70D4"/>
    <w:rsid w:val="00FA7D4B"/>
    <w:rsid w:val="00FB02C5"/>
    <w:rsid w:val="00FB50BF"/>
    <w:rsid w:val="00FB6C1E"/>
    <w:rsid w:val="00FB7548"/>
    <w:rsid w:val="00FB7DCB"/>
    <w:rsid w:val="00FC288C"/>
    <w:rsid w:val="00FC3276"/>
    <w:rsid w:val="00FC4C7E"/>
    <w:rsid w:val="00FC633A"/>
    <w:rsid w:val="00FC6E30"/>
    <w:rsid w:val="00FC7284"/>
    <w:rsid w:val="00FD39C8"/>
    <w:rsid w:val="00FD44B4"/>
    <w:rsid w:val="00FD450B"/>
    <w:rsid w:val="00FE046C"/>
    <w:rsid w:val="00FE18C8"/>
    <w:rsid w:val="00FE366D"/>
    <w:rsid w:val="00FE3F3A"/>
    <w:rsid w:val="00FE3F6D"/>
    <w:rsid w:val="00FE7418"/>
    <w:rsid w:val="00FF0935"/>
    <w:rsid w:val="00FF19CE"/>
    <w:rsid w:val="00FF1CFA"/>
    <w:rsid w:val="00FF25EE"/>
    <w:rsid w:val="00FF3243"/>
    <w:rsid w:val="00FF54F2"/>
    <w:rsid w:val="00FF5BC4"/>
    <w:rsid w:val="00FF7843"/>
    <w:rsid w:val="00FF7A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B08FF"/>
  <w15:docId w15:val="{09D2EC53-8804-49BE-BC83-3D7DA44F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54C7"/>
    <w:rPr>
      <w:sz w:val="28"/>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sz w:val="24"/>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6530C6"/>
    <w:pPr>
      <w:keepNext/>
      <w:tabs>
        <w:tab w:val="left" w:pos="540"/>
        <w:tab w:val="right" w:leader="dot" w:pos="9498"/>
      </w:tabs>
    </w:p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530C6"/>
    <w:pPr>
      <w:tabs>
        <w:tab w:val="left" w:pos="1134"/>
        <w:tab w:val="right" w:leader="dot" w:pos="9498"/>
      </w:tabs>
      <w:ind w:left="426"/>
    </w:pPr>
    <w:rPr>
      <w:smallCaps/>
      <w:noProof/>
      <w:sz w:val="24"/>
      <w:szCs w:val="24"/>
    </w:rPr>
  </w:style>
  <w:style w:type="paragraph" w:styleId="31">
    <w:name w:val="toc 3"/>
    <w:basedOn w:val="a0"/>
    <w:next w:val="a0"/>
    <w:autoRedefine/>
    <w:semiHidden/>
    <w:rsid w:val="005A719D"/>
    <w:pPr>
      <w:ind w:left="400"/>
    </w:pPr>
    <w:rPr>
      <w:i/>
      <w:sz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680"/>
    </w:p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rsid w:val="00734430"/>
    <w:rPr>
      <w:sz w:val="24"/>
    </w:rPr>
  </w:style>
  <w:style w:type="character" w:styleId="af1">
    <w:name w:val="footnote reference"/>
    <w:semiHidden/>
    <w:rsid w:val="00E60511"/>
    <w:rPr>
      <w:vertAlign w:val="superscript"/>
    </w:rPr>
  </w:style>
  <w:style w:type="paragraph" w:styleId="af2">
    <w:name w:val="Body Text Indent"/>
    <w:basedOn w:val="a0"/>
    <w:link w:val="af3"/>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4">
    <w:name w:val="Title"/>
    <w:basedOn w:val="a0"/>
    <w:qFormat/>
    <w:rsid w:val="00AE014A"/>
    <w:pPr>
      <w:spacing w:line="360" w:lineRule="auto"/>
      <w:jc w:val="center"/>
    </w:pPr>
    <w:rPr>
      <w:sz w:val="32"/>
    </w:rPr>
  </w:style>
  <w:style w:type="paragraph" w:styleId="32">
    <w:name w:val="Body Text Indent 3"/>
    <w:basedOn w:val="a0"/>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5">
    <w:name w:val="НумСпис"/>
    <w:basedOn w:val="a0"/>
    <w:rsid w:val="008A6E98"/>
    <w:pPr>
      <w:spacing w:line="360" w:lineRule="auto"/>
      <w:ind w:firstLine="709"/>
    </w:pPr>
    <w:rPr>
      <w:szCs w:val="24"/>
    </w:r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6">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rPr>
  </w:style>
  <w:style w:type="paragraph" w:styleId="af7">
    <w:name w:val="List Number"/>
    <w:basedOn w:val="a0"/>
    <w:rsid w:val="00CA63FE"/>
    <w:pPr>
      <w:jc w:val="both"/>
    </w:pPr>
    <w:rPr>
      <w:sz w:val="24"/>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rPr>
  </w:style>
  <w:style w:type="paragraph" w:styleId="af8">
    <w:name w:val="Document Map"/>
    <w:basedOn w:val="a0"/>
    <w:link w:val="af9"/>
    <w:rsid w:val="00A63E5E"/>
    <w:rPr>
      <w:rFonts w:ascii="Tahoma" w:hAnsi="Tahoma"/>
      <w:sz w:val="16"/>
      <w:szCs w:val="16"/>
    </w:rPr>
  </w:style>
  <w:style w:type="character" w:customStyle="1" w:styleId="af9">
    <w:name w:val="Схема документа Знак"/>
    <w:link w:val="af8"/>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a">
    <w:name w:val="List Paragraph"/>
    <w:aliases w:val="2 Спс точк"/>
    <w:basedOn w:val="a0"/>
    <w:link w:val="afb"/>
    <w:uiPriority w:val="34"/>
    <w:qFormat/>
    <w:rsid w:val="00C4517A"/>
    <w:pPr>
      <w:ind w:left="720"/>
      <w:contextualSpacing/>
    </w:pPr>
    <w:rPr>
      <w:sz w:val="24"/>
      <w:szCs w:val="24"/>
    </w:rPr>
  </w:style>
  <w:style w:type="paragraph" w:customStyle="1" w:styleId="Style6">
    <w:name w:val="Style6"/>
    <w:basedOn w:val="a0"/>
    <w:rsid w:val="009C6785"/>
    <w:pPr>
      <w:widowControl w:val="0"/>
      <w:autoSpaceDE w:val="0"/>
      <w:autoSpaceDN w:val="0"/>
      <w:adjustRightInd w:val="0"/>
    </w:pPr>
    <w:rPr>
      <w:sz w:val="24"/>
      <w:szCs w:val="24"/>
    </w:r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rPr>
      <w:sz w:val="24"/>
      <w:szCs w:val="24"/>
    </w:rPr>
  </w:style>
  <w:style w:type="paragraph" w:customStyle="1" w:styleId="ConsPlusNormal">
    <w:name w:val="ConsPlusNormal"/>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rPr>
      <w:sz w:val="24"/>
      <w:szCs w:val="24"/>
    </w:rPr>
  </w:style>
  <w:style w:type="paragraph" w:customStyle="1" w:styleId="Style350">
    <w:name w:val="Style350"/>
    <w:basedOn w:val="a0"/>
    <w:rsid w:val="003F2682"/>
    <w:pPr>
      <w:widowControl w:val="0"/>
      <w:autoSpaceDE w:val="0"/>
      <w:autoSpaceDN w:val="0"/>
      <w:adjustRightInd w:val="0"/>
    </w:pPr>
    <w:rPr>
      <w:sz w:val="24"/>
      <w:szCs w:val="24"/>
    </w:r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rPr>
      <w:sz w:val="24"/>
      <w:szCs w:val="24"/>
    </w:rPr>
  </w:style>
  <w:style w:type="paragraph" w:customStyle="1" w:styleId="Style129">
    <w:name w:val="Style129"/>
    <w:basedOn w:val="a0"/>
    <w:rsid w:val="00687092"/>
    <w:pPr>
      <w:widowControl w:val="0"/>
      <w:autoSpaceDE w:val="0"/>
      <w:autoSpaceDN w:val="0"/>
      <w:adjustRightInd w:val="0"/>
    </w:pPr>
    <w:rPr>
      <w:sz w:val="24"/>
      <w:szCs w:val="24"/>
    </w:rPr>
  </w:style>
  <w:style w:type="paragraph" w:customStyle="1" w:styleId="Style139">
    <w:name w:val="Style139"/>
    <w:basedOn w:val="a0"/>
    <w:rsid w:val="00687092"/>
    <w:pPr>
      <w:widowControl w:val="0"/>
      <w:autoSpaceDE w:val="0"/>
      <w:autoSpaceDN w:val="0"/>
      <w:adjustRightInd w:val="0"/>
    </w:pPr>
    <w:rPr>
      <w:sz w:val="24"/>
      <w:szCs w:val="24"/>
    </w:rPr>
  </w:style>
  <w:style w:type="paragraph" w:customStyle="1" w:styleId="Style387">
    <w:name w:val="Style387"/>
    <w:basedOn w:val="a0"/>
    <w:rsid w:val="00687092"/>
    <w:pPr>
      <w:widowControl w:val="0"/>
      <w:autoSpaceDE w:val="0"/>
      <w:autoSpaceDN w:val="0"/>
      <w:adjustRightInd w:val="0"/>
    </w:pPr>
    <w:rPr>
      <w:sz w:val="24"/>
      <w:szCs w:val="24"/>
    </w:rPr>
  </w:style>
  <w:style w:type="character" w:customStyle="1" w:styleId="FontStyle681">
    <w:name w:val="Font Style681"/>
    <w:qFormat/>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rPr>
      <w:sz w:val="24"/>
      <w:szCs w:val="24"/>
    </w:r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rsid w:val="00B07DD9"/>
    <w:pPr>
      <w:widowControl w:val="0"/>
      <w:autoSpaceDE w:val="0"/>
      <w:autoSpaceDN w:val="0"/>
      <w:adjustRightInd w:val="0"/>
    </w:pPr>
    <w:rPr>
      <w:sz w:val="24"/>
      <w:szCs w:val="24"/>
    </w:rPr>
  </w:style>
  <w:style w:type="paragraph" w:styleId="afc">
    <w:name w:val="Intense Quote"/>
    <w:basedOn w:val="a0"/>
    <w:next w:val="a0"/>
    <w:link w:val="afd"/>
    <w:uiPriority w:val="30"/>
    <w:qFormat/>
    <w:rsid w:val="00415530"/>
    <w:pPr>
      <w:pBdr>
        <w:bottom w:val="single" w:sz="4" w:space="4" w:color="4F81BD" w:themeColor="accent1"/>
      </w:pBdr>
      <w:spacing w:before="200" w:after="280" w:line="360" w:lineRule="auto"/>
      <w:ind w:left="936" w:right="936"/>
      <w:jc w:val="center"/>
    </w:pPr>
    <w:rPr>
      <w:rFonts w:asciiTheme="minorHAnsi" w:eastAsiaTheme="minorHAnsi" w:hAnsiTheme="minorHAnsi" w:cstheme="minorBidi"/>
      <w:b/>
      <w:bCs/>
      <w:i/>
      <w:iCs/>
      <w:color w:val="4F81BD" w:themeColor="accent1"/>
      <w:sz w:val="22"/>
      <w:szCs w:val="22"/>
      <w:lang w:eastAsia="en-US"/>
    </w:rPr>
  </w:style>
  <w:style w:type="character" w:customStyle="1" w:styleId="afd">
    <w:name w:val="Выделенная цитата Знак"/>
    <w:basedOn w:val="a1"/>
    <w:link w:val="afc"/>
    <w:uiPriority w:val="30"/>
    <w:rsid w:val="00415530"/>
    <w:rPr>
      <w:rFonts w:asciiTheme="minorHAnsi" w:eastAsiaTheme="minorHAnsi" w:hAnsiTheme="minorHAnsi" w:cstheme="minorBidi"/>
      <w:b/>
      <w:bCs/>
      <w:i/>
      <w:iCs/>
      <w:color w:val="4F81BD" w:themeColor="accent1"/>
      <w:sz w:val="22"/>
      <w:szCs w:val="22"/>
      <w:lang w:eastAsia="en-US"/>
    </w:rPr>
  </w:style>
  <w:style w:type="paragraph" w:customStyle="1" w:styleId="23">
    <w:name w:val="Заголовок_2"/>
    <w:basedOn w:val="a0"/>
    <w:rsid w:val="00217A4A"/>
    <w:pPr>
      <w:spacing w:line="360" w:lineRule="auto"/>
      <w:jc w:val="both"/>
    </w:pPr>
    <w:rPr>
      <w:rFonts w:ascii="Arial" w:hAnsi="Arial"/>
      <w:b/>
      <w:i/>
    </w:rPr>
  </w:style>
  <w:style w:type="character" w:styleId="afe">
    <w:name w:val="annotation reference"/>
    <w:basedOn w:val="a1"/>
    <w:semiHidden/>
    <w:unhideWhenUsed/>
    <w:rsid w:val="00960A08"/>
    <w:rPr>
      <w:sz w:val="16"/>
      <w:szCs w:val="16"/>
    </w:rPr>
  </w:style>
  <w:style w:type="paragraph" w:styleId="aff">
    <w:name w:val="annotation text"/>
    <w:basedOn w:val="a0"/>
    <w:link w:val="aff0"/>
    <w:semiHidden/>
    <w:unhideWhenUsed/>
    <w:rsid w:val="00960A08"/>
    <w:rPr>
      <w:sz w:val="20"/>
    </w:rPr>
  </w:style>
  <w:style w:type="character" w:customStyle="1" w:styleId="aff0">
    <w:name w:val="Текст примечания Знак"/>
    <w:basedOn w:val="a1"/>
    <w:link w:val="aff"/>
    <w:semiHidden/>
    <w:rsid w:val="00960A08"/>
  </w:style>
  <w:style w:type="paragraph" w:styleId="aff1">
    <w:name w:val="annotation subject"/>
    <w:basedOn w:val="aff"/>
    <w:next w:val="aff"/>
    <w:link w:val="aff2"/>
    <w:semiHidden/>
    <w:unhideWhenUsed/>
    <w:rsid w:val="00960A08"/>
    <w:rPr>
      <w:b/>
      <w:bCs/>
    </w:rPr>
  </w:style>
  <w:style w:type="character" w:customStyle="1" w:styleId="aff2">
    <w:name w:val="Тема примечания Знак"/>
    <w:basedOn w:val="aff0"/>
    <w:link w:val="aff1"/>
    <w:semiHidden/>
    <w:rsid w:val="00960A08"/>
    <w:rPr>
      <w:b/>
      <w:bCs/>
    </w:rPr>
  </w:style>
  <w:style w:type="paragraph" w:styleId="aff3">
    <w:name w:val="Balloon Text"/>
    <w:basedOn w:val="a0"/>
    <w:link w:val="aff4"/>
    <w:semiHidden/>
    <w:unhideWhenUsed/>
    <w:rsid w:val="00960A08"/>
    <w:rPr>
      <w:rFonts w:ascii="Segoe UI" w:hAnsi="Segoe UI" w:cs="Segoe UI"/>
      <w:sz w:val="18"/>
      <w:szCs w:val="18"/>
    </w:rPr>
  </w:style>
  <w:style w:type="character" w:customStyle="1" w:styleId="aff4">
    <w:name w:val="Текст выноски Знак"/>
    <w:basedOn w:val="a1"/>
    <w:link w:val="aff3"/>
    <w:semiHidden/>
    <w:rsid w:val="00960A08"/>
    <w:rPr>
      <w:rFonts w:ascii="Segoe UI" w:hAnsi="Segoe UI" w:cs="Segoe UI"/>
      <w:sz w:val="18"/>
      <w:szCs w:val="18"/>
    </w:rPr>
  </w:style>
  <w:style w:type="paragraph" w:customStyle="1" w:styleId="Default">
    <w:name w:val="Default"/>
    <w:rsid w:val="003526D0"/>
    <w:pPr>
      <w:autoSpaceDE w:val="0"/>
      <w:autoSpaceDN w:val="0"/>
      <w:adjustRightInd w:val="0"/>
    </w:pPr>
    <w:rPr>
      <w:color w:val="000000"/>
      <w:sz w:val="24"/>
      <w:szCs w:val="24"/>
    </w:rPr>
  </w:style>
  <w:style w:type="paragraph" w:styleId="aff5">
    <w:name w:val="Normal (Web)"/>
    <w:basedOn w:val="a0"/>
    <w:uiPriority w:val="99"/>
    <w:semiHidden/>
    <w:unhideWhenUsed/>
    <w:rsid w:val="004F3003"/>
    <w:pPr>
      <w:spacing w:before="100" w:beforeAutospacing="1" w:after="100" w:afterAutospacing="1"/>
    </w:pPr>
    <w:rPr>
      <w:sz w:val="24"/>
      <w:szCs w:val="24"/>
    </w:rPr>
  </w:style>
  <w:style w:type="table" w:customStyle="1" w:styleId="16">
    <w:name w:val="Сетка таблицы1"/>
    <w:basedOn w:val="a2"/>
    <w:next w:val="ae"/>
    <w:uiPriority w:val="39"/>
    <w:rsid w:val="009279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915CBE"/>
  </w:style>
  <w:style w:type="character" w:styleId="aff6">
    <w:name w:val="FollowedHyperlink"/>
    <w:basedOn w:val="a1"/>
    <w:semiHidden/>
    <w:unhideWhenUsed/>
    <w:rsid w:val="00B41846"/>
    <w:rPr>
      <w:color w:val="800080" w:themeColor="followedHyperlink"/>
      <w:u w:val="single"/>
    </w:rPr>
  </w:style>
  <w:style w:type="character" w:customStyle="1" w:styleId="af3">
    <w:name w:val="Основной текст с отступом Знак"/>
    <w:basedOn w:val="a1"/>
    <w:link w:val="af2"/>
    <w:rsid w:val="00F07166"/>
    <w:rPr>
      <w:sz w:val="28"/>
    </w:rPr>
  </w:style>
  <w:style w:type="character" w:customStyle="1" w:styleId="fontstyle01">
    <w:name w:val="fontstyle01"/>
    <w:basedOn w:val="a1"/>
    <w:rsid w:val="004519D6"/>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7C3D5F"/>
    <w:rPr>
      <w:rFonts w:ascii="Symbol" w:hAnsi="Symbol" w:hint="default"/>
      <w:b w:val="0"/>
      <w:bCs w:val="0"/>
      <w:i w:val="0"/>
      <w:iCs w:val="0"/>
      <w:color w:val="000000"/>
      <w:sz w:val="26"/>
      <w:szCs w:val="26"/>
    </w:rPr>
  </w:style>
  <w:style w:type="paragraph" w:styleId="aff7">
    <w:name w:val="TOC Heading"/>
    <w:basedOn w:val="1"/>
    <w:next w:val="a0"/>
    <w:uiPriority w:val="39"/>
    <w:unhideWhenUsed/>
    <w:qFormat/>
    <w:rsid w:val="00D1155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f8">
    <w:name w:val="Strong"/>
    <w:basedOn w:val="a1"/>
    <w:uiPriority w:val="22"/>
    <w:qFormat/>
    <w:rsid w:val="003A4806"/>
    <w:rPr>
      <w:b/>
      <w:bCs/>
    </w:rPr>
  </w:style>
  <w:style w:type="character" w:customStyle="1" w:styleId="FontStyle12">
    <w:name w:val="Font Style12"/>
    <w:rsid w:val="008078A6"/>
    <w:rPr>
      <w:rFonts w:ascii="Times New Roman" w:hAnsi="Times New Roman" w:cs="Times New Roman"/>
      <w:sz w:val="26"/>
      <w:szCs w:val="26"/>
    </w:rPr>
  </w:style>
  <w:style w:type="paragraph" w:styleId="aff9">
    <w:name w:val="Body Text"/>
    <w:basedOn w:val="a0"/>
    <w:link w:val="affa"/>
    <w:rsid w:val="00E30D96"/>
    <w:pPr>
      <w:spacing w:after="120"/>
      <w:ind w:firstLine="340"/>
      <w:jc w:val="both"/>
    </w:pPr>
    <w:rPr>
      <w:rFonts w:ascii="Calibri" w:hAnsi="Calibri"/>
      <w:sz w:val="22"/>
      <w:szCs w:val="22"/>
      <w:lang w:eastAsia="en-US"/>
    </w:rPr>
  </w:style>
  <w:style w:type="character" w:customStyle="1" w:styleId="affa">
    <w:name w:val="Основной текст Знак"/>
    <w:basedOn w:val="a1"/>
    <w:link w:val="aff9"/>
    <w:rsid w:val="00E30D96"/>
    <w:rPr>
      <w:rFonts w:ascii="Calibri" w:hAnsi="Calibri"/>
      <w:sz w:val="22"/>
      <w:szCs w:val="22"/>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rsid w:val="00E75A69"/>
    <w:rPr>
      <w:sz w:val="24"/>
    </w:rPr>
  </w:style>
  <w:style w:type="paragraph" w:customStyle="1" w:styleId="Style13">
    <w:name w:val="Style13"/>
    <w:basedOn w:val="a0"/>
    <w:rsid w:val="006E3B78"/>
    <w:pPr>
      <w:widowControl w:val="0"/>
      <w:autoSpaceDE w:val="0"/>
      <w:autoSpaceDN w:val="0"/>
      <w:adjustRightInd w:val="0"/>
    </w:pPr>
    <w:rPr>
      <w:sz w:val="24"/>
      <w:szCs w:val="24"/>
    </w:rPr>
  </w:style>
  <w:style w:type="paragraph" w:customStyle="1" w:styleId="affb">
    <w:name w:val="Текстовый блок"/>
    <w:rsid w:val="006E3B78"/>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fb">
    <w:name w:val="Абзац списка Знак"/>
    <w:aliases w:val="2 Спс точк Знак"/>
    <w:basedOn w:val="a1"/>
    <w:link w:val="afa"/>
    <w:uiPriority w:val="34"/>
    <w:rsid w:val="006E3B78"/>
    <w:rPr>
      <w:sz w:val="24"/>
      <w:szCs w:val="24"/>
    </w:rPr>
  </w:style>
  <w:style w:type="paragraph" w:customStyle="1" w:styleId="TableParagraph">
    <w:name w:val="Table Paragraph"/>
    <w:basedOn w:val="a0"/>
    <w:uiPriority w:val="99"/>
    <w:rsid w:val="00BA07C1"/>
    <w:pPr>
      <w:widowControl w:val="0"/>
      <w:autoSpaceDE w:val="0"/>
      <w:autoSpaceDN w:val="0"/>
    </w:pPr>
    <w:rPr>
      <w:sz w:val="22"/>
      <w:szCs w:val="22"/>
    </w:rPr>
  </w:style>
  <w:style w:type="character" w:customStyle="1" w:styleId="17">
    <w:name w:val="Неразрешенное упоминание1"/>
    <w:basedOn w:val="a1"/>
    <w:uiPriority w:val="99"/>
    <w:semiHidden/>
    <w:unhideWhenUsed/>
    <w:rsid w:val="00033D41"/>
    <w:rPr>
      <w:color w:val="605E5C"/>
      <w:shd w:val="clear" w:color="auto" w:fill="E1DFDD"/>
    </w:rPr>
  </w:style>
  <w:style w:type="table" w:customStyle="1" w:styleId="TableGrid">
    <w:name w:val="TableGrid"/>
    <w:rsid w:val="007542E1"/>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71195479">
      <w:bodyDiv w:val="1"/>
      <w:marLeft w:val="0"/>
      <w:marRight w:val="0"/>
      <w:marTop w:val="0"/>
      <w:marBottom w:val="0"/>
      <w:divBdr>
        <w:top w:val="none" w:sz="0" w:space="0" w:color="auto"/>
        <w:left w:val="none" w:sz="0" w:space="0" w:color="auto"/>
        <w:bottom w:val="none" w:sz="0" w:space="0" w:color="auto"/>
        <w:right w:val="none" w:sz="0" w:space="0" w:color="auto"/>
      </w:divBdr>
    </w:div>
    <w:div w:id="136580658">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63018557">
      <w:bodyDiv w:val="1"/>
      <w:marLeft w:val="0"/>
      <w:marRight w:val="0"/>
      <w:marTop w:val="0"/>
      <w:marBottom w:val="0"/>
      <w:divBdr>
        <w:top w:val="none" w:sz="0" w:space="0" w:color="auto"/>
        <w:left w:val="none" w:sz="0" w:space="0" w:color="auto"/>
        <w:bottom w:val="none" w:sz="0" w:space="0" w:color="auto"/>
        <w:right w:val="none" w:sz="0" w:space="0" w:color="auto"/>
      </w:divBdr>
    </w:div>
    <w:div w:id="396248843">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534930197">
      <w:bodyDiv w:val="1"/>
      <w:marLeft w:val="0"/>
      <w:marRight w:val="0"/>
      <w:marTop w:val="0"/>
      <w:marBottom w:val="0"/>
      <w:divBdr>
        <w:top w:val="none" w:sz="0" w:space="0" w:color="auto"/>
        <w:left w:val="none" w:sz="0" w:space="0" w:color="auto"/>
        <w:bottom w:val="none" w:sz="0" w:space="0" w:color="auto"/>
        <w:right w:val="none" w:sz="0" w:space="0" w:color="auto"/>
      </w:divBdr>
    </w:div>
    <w:div w:id="599684893">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1029599103">
      <w:bodyDiv w:val="1"/>
      <w:marLeft w:val="0"/>
      <w:marRight w:val="0"/>
      <w:marTop w:val="0"/>
      <w:marBottom w:val="0"/>
      <w:divBdr>
        <w:top w:val="none" w:sz="0" w:space="0" w:color="auto"/>
        <w:left w:val="none" w:sz="0" w:space="0" w:color="auto"/>
        <w:bottom w:val="none" w:sz="0" w:space="0" w:color="auto"/>
        <w:right w:val="none" w:sz="0" w:space="0" w:color="auto"/>
      </w:divBdr>
      <w:divsChild>
        <w:div w:id="1065374403">
          <w:marLeft w:val="0"/>
          <w:marRight w:val="0"/>
          <w:marTop w:val="0"/>
          <w:marBottom w:val="0"/>
          <w:divBdr>
            <w:top w:val="none" w:sz="0" w:space="0" w:color="auto"/>
            <w:left w:val="none" w:sz="0" w:space="0" w:color="auto"/>
            <w:bottom w:val="none" w:sz="0" w:space="0" w:color="auto"/>
            <w:right w:val="none" w:sz="0" w:space="0" w:color="auto"/>
          </w:divBdr>
          <w:divsChild>
            <w:div w:id="1841114220">
              <w:marLeft w:val="0"/>
              <w:marRight w:val="0"/>
              <w:marTop w:val="0"/>
              <w:marBottom w:val="0"/>
              <w:divBdr>
                <w:top w:val="none" w:sz="0" w:space="0" w:color="auto"/>
                <w:left w:val="none" w:sz="0" w:space="0" w:color="auto"/>
                <w:bottom w:val="none" w:sz="0" w:space="0" w:color="auto"/>
                <w:right w:val="none" w:sz="0" w:space="0" w:color="auto"/>
              </w:divBdr>
              <w:divsChild>
                <w:div w:id="477958885">
                  <w:marLeft w:val="0"/>
                  <w:marRight w:val="0"/>
                  <w:marTop w:val="0"/>
                  <w:marBottom w:val="0"/>
                  <w:divBdr>
                    <w:top w:val="none" w:sz="0" w:space="0" w:color="auto"/>
                    <w:left w:val="none" w:sz="0" w:space="0" w:color="auto"/>
                    <w:bottom w:val="none" w:sz="0" w:space="0" w:color="auto"/>
                    <w:right w:val="none" w:sz="0" w:space="0" w:color="auto"/>
                  </w:divBdr>
                  <w:divsChild>
                    <w:div w:id="4687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57132">
              <w:marLeft w:val="1200"/>
              <w:marRight w:val="0"/>
              <w:marTop w:val="150"/>
              <w:marBottom w:val="150"/>
              <w:divBdr>
                <w:top w:val="none" w:sz="0" w:space="0" w:color="auto"/>
                <w:left w:val="none" w:sz="0" w:space="0" w:color="auto"/>
                <w:bottom w:val="none" w:sz="0" w:space="0" w:color="auto"/>
                <w:right w:val="none" w:sz="0" w:space="0" w:color="auto"/>
              </w:divBdr>
              <w:divsChild>
                <w:div w:id="1361279786">
                  <w:marLeft w:val="0"/>
                  <w:marRight w:val="0"/>
                  <w:marTop w:val="0"/>
                  <w:marBottom w:val="0"/>
                  <w:divBdr>
                    <w:top w:val="none" w:sz="0" w:space="0" w:color="auto"/>
                    <w:left w:val="none" w:sz="0" w:space="0" w:color="auto"/>
                    <w:bottom w:val="none" w:sz="0" w:space="0" w:color="auto"/>
                    <w:right w:val="none" w:sz="0" w:space="0" w:color="auto"/>
                  </w:divBdr>
                </w:div>
                <w:div w:id="96268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35000">
          <w:marLeft w:val="0"/>
          <w:marRight w:val="0"/>
          <w:marTop w:val="0"/>
          <w:marBottom w:val="0"/>
          <w:divBdr>
            <w:top w:val="none" w:sz="0" w:space="0" w:color="auto"/>
            <w:left w:val="none" w:sz="0" w:space="0" w:color="auto"/>
            <w:bottom w:val="none" w:sz="0" w:space="0" w:color="auto"/>
            <w:right w:val="none" w:sz="0" w:space="0" w:color="auto"/>
          </w:divBdr>
          <w:divsChild>
            <w:div w:id="460802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251236339">
      <w:bodyDiv w:val="1"/>
      <w:marLeft w:val="0"/>
      <w:marRight w:val="0"/>
      <w:marTop w:val="0"/>
      <w:marBottom w:val="0"/>
      <w:divBdr>
        <w:top w:val="none" w:sz="0" w:space="0" w:color="auto"/>
        <w:left w:val="none" w:sz="0" w:space="0" w:color="auto"/>
        <w:bottom w:val="none" w:sz="0" w:space="0" w:color="auto"/>
        <w:right w:val="none" w:sz="0" w:space="0" w:color="auto"/>
      </w:divBdr>
    </w:div>
    <w:div w:id="1294093022">
      <w:bodyDiv w:val="1"/>
      <w:marLeft w:val="0"/>
      <w:marRight w:val="0"/>
      <w:marTop w:val="0"/>
      <w:marBottom w:val="0"/>
      <w:divBdr>
        <w:top w:val="none" w:sz="0" w:space="0" w:color="auto"/>
        <w:left w:val="none" w:sz="0" w:space="0" w:color="auto"/>
        <w:bottom w:val="none" w:sz="0" w:space="0" w:color="auto"/>
        <w:right w:val="none" w:sz="0" w:space="0" w:color="auto"/>
      </w:divBdr>
    </w:div>
    <w:div w:id="1392386893">
      <w:bodyDiv w:val="1"/>
      <w:marLeft w:val="0"/>
      <w:marRight w:val="0"/>
      <w:marTop w:val="0"/>
      <w:marBottom w:val="0"/>
      <w:divBdr>
        <w:top w:val="none" w:sz="0" w:space="0" w:color="auto"/>
        <w:left w:val="none" w:sz="0" w:space="0" w:color="auto"/>
        <w:bottom w:val="none" w:sz="0" w:space="0" w:color="auto"/>
        <w:right w:val="none" w:sz="0" w:space="0" w:color="auto"/>
      </w:divBdr>
      <w:divsChild>
        <w:div w:id="744378109">
          <w:marLeft w:val="0"/>
          <w:marRight w:val="0"/>
          <w:marTop w:val="0"/>
          <w:marBottom w:val="0"/>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145902885">
                  <w:marLeft w:val="0"/>
                  <w:marRight w:val="0"/>
                  <w:marTop w:val="0"/>
                  <w:marBottom w:val="0"/>
                  <w:divBdr>
                    <w:top w:val="none" w:sz="0" w:space="0" w:color="auto"/>
                    <w:left w:val="none" w:sz="0" w:space="0" w:color="auto"/>
                    <w:bottom w:val="none" w:sz="0" w:space="0" w:color="auto"/>
                    <w:right w:val="none" w:sz="0" w:space="0" w:color="auto"/>
                  </w:divBdr>
                  <w:divsChild>
                    <w:div w:id="1793359794">
                      <w:marLeft w:val="0"/>
                      <w:marRight w:val="0"/>
                      <w:marTop w:val="0"/>
                      <w:marBottom w:val="0"/>
                      <w:divBdr>
                        <w:top w:val="none" w:sz="0" w:space="0" w:color="auto"/>
                        <w:left w:val="none" w:sz="0" w:space="0" w:color="auto"/>
                        <w:bottom w:val="none" w:sz="0" w:space="0" w:color="auto"/>
                        <w:right w:val="none" w:sz="0" w:space="0" w:color="auto"/>
                      </w:divBdr>
                    </w:div>
                  </w:divsChild>
                </w:div>
                <w:div w:id="54441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06842342">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704479459">
      <w:bodyDiv w:val="1"/>
      <w:marLeft w:val="0"/>
      <w:marRight w:val="0"/>
      <w:marTop w:val="0"/>
      <w:marBottom w:val="0"/>
      <w:divBdr>
        <w:top w:val="none" w:sz="0" w:space="0" w:color="auto"/>
        <w:left w:val="none" w:sz="0" w:space="0" w:color="auto"/>
        <w:bottom w:val="none" w:sz="0" w:space="0" w:color="auto"/>
        <w:right w:val="none" w:sz="0" w:space="0" w:color="auto"/>
      </w:divBdr>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15704751">
      <w:bodyDiv w:val="1"/>
      <w:marLeft w:val="0"/>
      <w:marRight w:val="0"/>
      <w:marTop w:val="0"/>
      <w:marBottom w:val="0"/>
      <w:divBdr>
        <w:top w:val="none" w:sz="0" w:space="0" w:color="auto"/>
        <w:left w:val="none" w:sz="0" w:space="0" w:color="auto"/>
        <w:bottom w:val="none" w:sz="0" w:space="0" w:color="auto"/>
        <w:right w:val="none" w:sz="0" w:space="0" w:color="auto"/>
      </w:divBdr>
    </w:div>
    <w:div w:id="2088190742">
      <w:bodyDiv w:val="1"/>
      <w:marLeft w:val="0"/>
      <w:marRight w:val="0"/>
      <w:marTop w:val="0"/>
      <w:marBottom w:val="0"/>
      <w:divBdr>
        <w:top w:val="none" w:sz="0" w:space="0" w:color="auto"/>
        <w:left w:val="none" w:sz="0" w:space="0" w:color="auto"/>
        <w:bottom w:val="none" w:sz="0" w:space="0" w:color="auto"/>
        <w:right w:val="none" w:sz="0" w:space="0" w:color="auto"/>
      </w:divBdr>
    </w:div>
    <w:div w:id="2096122364">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72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sap.com/products/financial-management/risk-" TargetMode="External"/><Relationship Id="rId21" Type="http://schemas.openxmlformats.org/officeDocument/2006/relationships/hyperlink" Target="https://www.isaca.org/resources" TargetMode="External"/><Relationship Id="rId42" Type="http://schemas.openxmlformats.org/officeDocument/2006/relationships/hyperlink" Target="https://group.interfax.ru/" TargetMode="External"/><Relationship Id="rId47" Type="http://schemas.openxmlformats.org/officeDocument/2006/relationships/hyperlink" Target="https://v8.1c.ru/cpm/" TargetMode="External"/><Relationship Id="rId63" Type="http://schemas.openxmlformats.org/officeDocument/2006/relationships/hyperlink" Target="https://www.riskstrategy.ru/" TargetMode="External"/><Relationship Id="rId68" Type="http://schemas.openxmlformats.org/officeDocument/2006/relationships/hyperlink" Target="https://www.riskstrategy.ru/" TargetMode="External"/><Relationship Id="rId2" Type="http://schemas.openxmlformats.org/officeDocument/2006/relationships/numbering" Target="numbering.xml"/><Relationship Id="rId16" Type="http://schemas.openxmlformats.org/officeDocument/2006/relationships/hyperlink" Target="https://www.isaca.org/resources" TargetMode="External"/><Relationship Id="rId29" Type="http://schemas.openxmlformats.org/officeDocument/2006/relationships/hyperlink" Target="https://www.sap.com/products/financial-management/risk-" TargetMode="External"/><Relationship Id="rId11" Type="http://schemas.openxmlformats.org/officeDocument/2006/relationships/hyperlink" Target="https://www.isaca.org/resources" TargetMode="External"/><Relationship Id="rId24" Type="http://schemas.openxmlformats.org/officeDocument/2006/relationships/hyperlink" Target="https://www.sap.com/products/financial-management/risk-" TargetMode="External"/><Relationship Id="rId32" Type="http://schemas.openxmlformats.org/officeDocument/2006/relationships/hyperlink" Target="https://www.sap.com/products/financial-management/risk-" TargetMode="External"/><Relationship Id="rId37" Type="http://schemas.openxmlformats.org/officeDocument/2006/relationships/hyperlink" Target="https://www.sap.com/products/financial-management/risk-" TargetMode="External"/><Relationship Id="rId40" Type="http://schemas.openxmlformats.org/officeDocument/2006/relationships/hyperlink" Target="https://www.sas.com/en_sg/solutions/risk-management.html" TargetMode="External"/><Relationship Id="rId45" Type="http://schemas.openxmlformats.org/officeDocument/2006/relationships/hyperlink" Target="https://v8.1c.ru/cpm/" TargetMode="External"/><Relationship Id="rId53" Type="http://schemas.openxmlformats.org/officeDocument/2006/relationships/hyperlink" Target="https://v8.1c.ru/cpm/" TargetMode="External"/><Relationship Id="rId58" Type="http://schemas.openxmlformats.org/officeDocument/2006/relationships/hyperlink" Target="https://tech.vk.com/product/vk-grc" TargetMode="External"/><Relationship Id="rId66" Type="http://schemas.openxmlformats.org/officeDocument/2006/relationships/hyperlink" Target="https://www.riskstrategy.ru/"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riskstrategy.ru/" TargetMode="External"/><Relationship Id="rId19" Type="http://schemas.openxmlformats.org/officeDocument/2006/relationships/hyperlink" Target="https://www.isaca.org/resources" TargetMode="External"/><Relationship Id="rId14" Type="http://schemas.openxmlformats.org/officeDocument/2006/relationships/hyperlink" Target="https://www.isaca.org/resources" TargetMode="External"/><Relationship Id="rId22" Type="http://schemas.openxmlformats.org/officeDocument/2006/relationships/hyperlink" Target="https://www.sap.com/products/financial-management/risk-" TargetMode="External"/><Relationship Id="rId27" Type="http://schemas.openxmlformats.org/officeDocument/2006/relationships/hyperlink" Target="https://www.sap.com/products/financial-management/risk-" TargetMode="External"/><Relationship Id="rId30" Type="http://schemas.openxmlformats.org/officeDocument/2006/relationships/hyperlink" Target="https://www.sap.com/products/financial-management/risk-" TargetMode="External"/><Relationship Id="rId35" Type="http://schemas.openxmlformats.org/officeDocument/2006/relationships/hyperlink" Target="https://www.sap.com/products/financial-management/risk-" TargetMode="External"/><Relationship Id="rId43" Type="http://schemas.openxmlformats.org/officeDocument/2006/relationships/hyperlink" Target="https://group.interfax.ru/" TargetMode="External"/><Relationship Id="rId48" Type="http://schemas.openxmlformats.org/officeDocument/2006/relationships/hyperlink" Target="https://v8.1c.ru/cpm/" TargetMode="External"/><Relationship Id="rId56" Type="http://schemas.openxmlformats.org/officeDocument/2006/relationships/hyperlink" Target="https://tech.vk.com/product/vk-grc" TargetMode="External"/><Relationship Id="rId64" Type="http://schemas.openxmlformats.org/officeDocument/2006/relationships/hyperlink" Target="https://www.riskstrategy.ru/" TargetMode="External"/><Relationship Id="rId69" Type="http://schemas.openxmlformats.org/officeDocument/2006/relationships/hyperlink" Target="https://www.riskstrategy.ru/" TargetMode="External"/><Relationship Id="rId8" Type="http://schemas.openxmlformats.org/officeDocument/2006/relationships/footer" Target="footer1.xml"/><Relationship Id="rId51" Type="http://schemas.openxmlformats.org/officeDocument/2006/relationships/hyperlink" Target="https://v8.1c.ru/cpm/" TargetMode="External"/><Relationship Id="rId72"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https://www.isaca.org/resources" TargetMode="External"/><Relationship Id="rId17" Type="http://schemas.openxmlformats.org/officeDocument/2006/relationships/hyperlink" Target="https://www.isaca.org/resources" TargetMode="External"/><Relationship Id="rId25" Type="http://schemas.openxmlformats.org/officeDocument/2006/relationships/hyperlink" Target="https://www.sap.com/products/financial-management/risk-" TargetMode="External"/><Relationship Id="rId33" Type="http://schemas.openxmlformats.org/officeDocument/2006/relationships/hyperlink" Target="https://www.sap.com/products/financial-management/risk-" TargetMode="External"/><Relationship Id="rId38" Type="http://schemas.openxmlformats.org/officeDocument/2006/relationships/hyperlink" Target="https://www.sas.com/en_sg/solutions/risk-management.html" TargetMode="External"/><Relationship Id="rId46" Type="http://schemas.openxmlformats.org/officeDocument/2006/relationships/hyperlink" Target="https://v8.1c.ru/cpm/" TargetMode="External"/><Relationship Id="rId59" Type="http://schemas.openxmlformats.org/officeDocument/2006/relationships/hyperlink" Target="https://tech.vk.com/product/vk-grc" TargetMode="External"/><Relationship Id="rId67" Type="http://schemas.openxmlformats.org/officeDocument/2006/relationships/hyperlink" Target="https://www.riskstrategy.ru/" TargetMode="External"/><Relationship Id="rId20" Type="http://schemas.openxmlformats.org/officeDocument/2006/relationships/hyperlink" Target="https://www.isaca.org/resources" TargetMode="External"/><Relationship Id="rId41" Type="http://schemas.openxmlformats.org/officeDocument/2006/relationships/hyperlink" Target="https://www.sas.com/en_sg/solutions/risk-management.html" TargetMode="External"/><Relationship Id="rId54" Type="http://schemas.openxmlformats.org/officeDocument/2006/relationships/hyperlink" Target="https://v8.1c.ru/cpm/" TargetMode="External"/><Relationship Id="rId62" Type="http://schemas.openxmlformats.org/officeDocument/2006/relationships/hyperlink" Target="https://www.riskstrategy.ru/" TargetMode="External"/><Relationship Id="rId70" Type="http://schemas.openxmlformats.org/officeDocument/2006/relationships/hyperlink" Target="http://ru.wikipedia.org/wiki/Wiki"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saca.org/resources" TargetMode="External"/><Relationship Id="rId23" Type="http://schemas.openxmlformats.org/officeDocument/2006/relationships/hyperlink" Target="https://www.sap.com/products/financial-management/risk-" TargetMode="External"/><Relationship Id="rId28" Type="http://schemas.openxmlformats.org/officeDocument/2006/relationships/hyperlink" Target="https://www.sap.com/products/financial-management/risk-" TargetMode="External"/><Relationship Id="rId36" Type="http://schemas.openxmlformats.org/officeDocument/2006/relationships/hyperlink" Target="https://www.sap.com/products/financial-management/risk-" TargetMode="External"/><Relationship Id="rId49" Type="http://schemas.openxmlformats.org/officeDocument/2006/relationships/hyperlink" Target="https://v8.1c.ru/cpm/" TargetMode="External"/><Relationship Id="rId57" Type="http://schemas.openxmlformats.org/officeDocument/2006/relationships/hyperlink" Target="https://tech.vk.com/product/vk-grc" TargetMode="External"/><Relationship Id="rId10" Type="http://schemas.openxmlformats.org/officeDocument/2006/relationships/hyperlink" Target="https://www.isaca.org/resources" TargetMode="External"/><Relationship Id="rId31" Type="http://schemas.openxmlformats.org/officeDocument/2006/relationships/hyperlink" Target="https://www.sap.com/products/financial-management/risk-" TargetMode="External"/><Relationship Id="rId44" Type="http://schemas.openxmlformats.org/officeDocument/2006/relationships/hyperlink" Target="https://v8.1c.ru/cpm/" TargetMode="External"/><Relationship Id="rId52" Type="http://schemas.openxmlformats.org/officeDocument/2006/relationships/hyperlink" Target="https://v8.1c.ru/cpm/" TargetMode="External"/><Relationship Id="rId60" Type="http://schemas.openxmlformats.org/officeDocument/2006/relationships/hyperlink" Target="https://www.riskstrategy.ru/" TargetMode="External"/><Relationship Id="rId65" Type="http://schemas.openxmlformats.org/officeDocument/2006/relationships/hyperlink" Target="https://www.riskstrategy.ru/" TargetMode="External"/><Relationship Id="rId73"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www.isaca.org/resources" TargetMode="External"/><Relationship Id="rId18" Type="http://schemas.openxmlformats.org/officeDocument/2006/relationships/hyperlink" Target="https://www.isaca.org/resources" TargetMode="External"/><Relationship Id="rId39" Type="http://schemas.openxmlformats.org/officeDocument/2006/relationships/hyperlink" Target="https://www.sas.com/en_sg/solutions/risk-management.html" TargetMode="External"/><Relationship Id="rId34" Type="http://schemas.openxmlformats.org/officeDocument/2006/relationships/hyperlink" Target="https://www.sap.com/products/financial-management/risk-" TargetMode="External"/><Relationship Id="rId50" Type="http://schemas.openxmlformats.org/officeDocument/2006/relationships/hyperlink" Target="https://v8.1c.ru/cpm/" TargetMode="External"/><Relationship Id="rId55" Type="http://schemas.openxmlformats.org/officeDocument/2006/relationships/hyperlink" Target="https://v8.1c.ru/cpm/" TargetMode="External"/><Relationship Id="rId7" Type="http://schemas.openxmlformats.org/officeDocument/2006/relationships/endnotes" Target="endnotes.xml"/><Relationship Id="rId71"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BB1AE36-524B-4B6C-8696-01BD07F9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5395</Words>
  <Characters>30752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Siemens</Company>
  <LinksUpToDate>false</LinksUpToDate>
  <CharactersWithSpaces>36075</CharactersWithSpaces>
  <SharedDoc>false</SharedDoc>
  <HLinks>
    <vt:vector size="126" baseType="variant">
      <vt:variant>
        <vt:i4>8323115</vt:i4>
      </vt:variant>
      <vt:variant>
        <vt:i4>138</vt:i4>
      </vt:variant>
      <vt:variant>
        <vt:i4>0</vt:i4>
      </vt:variant>
      <vt:variant>
        <vt:i4>5</vt:i4>
      </vt:variant>
      <vt:variant>
        <vt:lpwstr>http://www.compress.ru/</vt:lpwstr>
      </vt:variant>
      <vt:variant>
        <vt:lpwstr/>
      </vt:variant>
      <vt:variant>
        <vt:i4>4391000</vt:i4>
      </vt:variant>
      <vt:variant>
        <vt:i4>135</vt:i4>
      </vt:variant>
      <vt:variant>
        <vt:i4>0</vt:i4>
      </vt:variant>
      <vt:variant>
        <vt:i4>5</vt:i4>
      </vt:variant>
      <vt:variant>
        <vt:lpwstr>http://www.iteam.ru/publications/it/</vt:lpwstr>
      </vt:variant>
      <vt:variant>
        <vt:lpwstr/>
      </vt:variant>
      <vt:variant>
        <vt:i4>720982</vt:i4>
      </vt:variant>
      <vt:variant>
        <vt:i4>132</vt:i4>
      </vt:variant>
      <vt:variant>
        <vt:i4>0</vt:i4>
      </vt:variant>
      <vt:variant>
        <vt:i4>5</vt:i4>
      </vt:variant>
      <vt:variant>
        <vt:lpwstr>http://www.garant.ru/</vt:lpwstr>
      </vt:variant>
      <vt:variant>
        <vt:lpwstr/>
      </vt:variant>
      <vt:variant>
        <vt:i4>1179719</vt:i4>
      </vt:variant>
      <vt:variant>
        <vt:i4>129</vt:i4>
      </vt:variant>
      <vt:variant>
        <vt:i4>0</vt:i4>
      </vt:variant>
      <vt:variant>
        <vt:i4>5</vt:i4>
      </vt:variant>
      <vt:variant>
        <vt:lpwstr>http://www.consultant.ru/</vt:lpwstr>
      </vt:variant>
      <vt:variant>
        <vt:lpwstr/>
      </vt:variant>
      <vt:variant>
        <vt:i4>1572870</vt:i4>
      </vt:variant>
      <vt:variant>
        <vt:i4>126</vt:i4>
      </vt:variant>
      <vt:variant>
        <vt:i4>0</vt:i4>
      </vt:variant>
      <vt:variant>
        <vt:i4>5</vt:i4>
      </vt:variant>
      <vt:variant>
        <vt:lpwstr>http://pgu.mos.ru/ru/</vt:lpwstr>
      </vt:variant>
      <vt:variant>
        <vt:lpwstr/>
      </vt:variant>
      <vt:variant>
        <vt:i4>851994</vt:i4>
      </vt:variant>
      <vt:variant>
        <vt:i4>123</vt:i4>
      </vt:variant>
      <vt:variant>
        <vt:i4>0</vt:i4>
      </vt:variant>
      <vt:variant>
        <vt:i4>5</vt:i4>
      </vt:variant>
      <vt:variant>
        <vt:lpwstr>http://www.gosuslugi.ru/</vt:lpwstr>
      </vt:variant>
      <vt:variant>
        <vt:lpwstr/>
      </vt:variant>
      <vt:variant>
        <vt:i4>4587522</vt:i4>
      </vt:variant>
      <vt:variant>
        <vt:i4>120</vt:i4>
      </vt:variant>
      <vt:variant>
        <vt:i4>0</vt:i4>
      </vt:variant>
      <vt:variant>
        <vt:i4>5</vt:i4>
      </vt:variant>
      <vt:variant>
        <vt:lpwstr>http://www.referent.ru/1/186079?l8</vt:lpwstr>
      </vt:variant>
      <vt:variant>
        <vt:lpwstr>l8</vt:lpwstr>
      </vt:variant>
      <vt:variant>
        <vt:i4>7864422</vt:i4>
      </vt:variant>
      <vt:variant>
        <vt:i4>117</vt:i4>
      </vt:variant>
      <vt:variant>
        <vt:i4>0</vt:i4>
      </vt:variant>
      <vt:variant>
        <vt:i4>5</vt:i4>
      </vt:variant>
      <vt:variant>
        <vt:lpwstr>consultantplus://offline/ref=A36132024D1D0B85368792BFD329D4F85232AADB343CB46E69D9A8E35079811A68B630A21059645BN1e4A</vt:lpwstr>
      </vt:variant>
      <vt:variant>
        <vt:lpwstr/>
      </vt:variant>
      <vt:variant>
        <vt:i4>6946925</vt:i4>
      </vt:variant>
      <vt:variant>
        <vt:i4>114</vt:i4>
      </vt:variant>
      <vt:variant>
        <vt:i4>0</vt:i4>
      </vt:variant>
      <vt:variant>
        <vt:i4>5</vt:i4>
      </vt:variant>
      <vt:variant>
        <vt:lpwstr>consultantplus://offline/ref=A25A4324825387733271C2E747E9128CDA80BF667A6DB42C248F410AA5161AEB9D738CA4C3069698TFf8A</vt:lpwstr>
      </vt:variant>
      <vt:variant>
        <vt:lpwstr/>
      </vt:variant>
      <vt:variant>
        <vt:i4>1703994</vt:i4>
      </vt:variant>
      <vt:variant>
        <vt:i4>68</vt:i4>
      </vt:variant>
      <vt:variant>
        <vt:i4>0</vt:i4>
      </vt:variant>
      <vt:variant>
        <vt:i4>5</vt:i4>
      </vt:variant>
      <vt:variant>
        <vt:lpwstr/>
      </vt:variant>
      <vt:variant>
        <vt:lpwstr>_Toc359329223</vt:lpwstr>
      </vt:variant>
      <vt:variant>
        <vt:i4>1703994</vt:i4>
      </vt:variant>
      <vt:variant>
        <vt:i4>62</vt:i4>
      </vt:variant>
      <vt:variant>
        <vt:i4>0</vt:i4>
      </vt:variant>
      <vt:variant>
        <vt:i4>5</vt:i4>
      </vt:variant>
      <vt:variant>
        <vt:lpwstr/>
      </vt:variant>
      <vt:variant>
        <vt:lpwstr>_Toc359329222</vt:lpwstr>
      </vt:variant>
      <vt:variant>
        <vt:i4>1703994</vt:i4>
      </vt:variant>
      <vt:variant>
        <vt:i4>56</vt:i4>
      </vt:variant>
      <vt:variant>
        <vt:i4>0</vt:i4>
      </vt:variant>
      <vt:variant>
        <vt:i4>5</vt:i4>
      </vt:variant>
      <vt:variant>
        <vt:lpwstr/>
      </vt:variant>
      <vt:variant>
        <vt:lpwstr>_Toc359329221</vt:lpwstr>
      </vt:variant>
      <vt:variant>
        <vt:i4>1703994</vt:i4>
      </vt:variant>
      <vt:variant>
        <vt:i4>50</vt:i4>
      </vt:variant>
      <vt:variant>
        <vt:i4>0</vt:i4>
      </vt:variant>
      <vt:variant>
        <vt:i4>5</vt:i4>
      </vt:variant>
      <vt:variant>
        <vt:lpwstr/>
      </vt:variant>
      <vt:variant>
        <vt:lpwstr>_Toc359329220</vt:lpwstr>
      </vt:variant>
      <vt:variant>
        <vt:i4>1638458</vt:i4>
      </vt:variant>
      <vt:variant>
        <vt:i4>44</vt:i4>
      </vt:variant>
      <vt:variant>
        <vt:i4>0</vt:i4>
      </vt:variant>
      <vt:variant>
        <vt:i4>5</vt:i4>
      </vt:variant>
      <vt:variant>
        <vt:lpwstr/>
      </vt:variant>
      <vt:variant>
        <vt:lpwstr>_Toc359329219</vt:lpwstr>
      </vt:variant>
      <vt:variant>
        <vt:i4>1638458</vt:i4>
      </vt:variant>
      <vt:variant>
        <vt:i4>38</vt:i4>
      </vt:variant>
      <vt:variant>
        <vt:i4>0</vt:i4>
      </vt:variant>
      <vt:variant>
        <vt:i4>5</vt:i4>
      </vt:variant>
      <vt:variant>
        <vt:lpwstr/>
      </vt:variant>
      <vt:variant>
        <vt:lpwstr>_Toc359329218</vt:lpwstr>
      </vt:variant>
      <vt:variant>
        <vt:i4>1638458</vt:i4>
      </vt:variant>
      <vt:variant>
        <vt:i4>32</vt:i4>
      </vt:variant>
      <vt:variant>
        <vt:i4>0</vt:i4>
      </vt:variant>
      <vt:variant>
        <vt:i4>5</vt:i4>
      </vt:variant>
      <vt:variant>
        <vt:lpwstr/>
      </vt:variant>
      <vt:variant>
        <vt:lpwstr>_Toc359329217</vt:lpwstr>
      </vt:variant>
      <vt:variant>
        <vt:i4>1638458</vt:i4>
      </vt:variant>
      <vt:variant>
        <vt:i4>26</vt:i4>
      </vt:variant>
      <vt:variant>
        <vt:i4>0</vt:i4>
      </vt:variant>
      <vt:variant>
        <vt:i4>5</vt:i4>
      </vt:variant>
      <vt:variant>
        <vt:lpwstr/>
      </vt:variant>
      <vt:variant>
        <vt:lpwstr>_Toc359329216</vt:lpwstr>
      </vt:variant>
      <vt:variant>
        <vt:i4>1638458</vt:i4>
      </vt:variant>
      <vt:variant>
        <vt:i4>20</vt:i4>
      </vt:variant>
      <vt:variant>
        <vt:i4>0</vt:i4>
      </vt:variant>
      <vt:variant>
        <vt:i4>5</vt:i4>
      </vt:variant>
      <vt:variant>
        <vt:lpwstr/>
      </vt:variant>
      <vt:variant>
        <vt:lpwstr>_Toc359329215</vt:lpwstr>
      </vt:variant>
      <vt:variant>
        <vt:i4>1638458</vt:i4>
      </vt:variant>
      <vt:variant>
        <vt:i4>14</vt:i4>
      </vt:variant>
      <vt:variant>
        <vt:i4>0</vt:i4>
      </vt:variant>
      <vt:variant>
        <vt:i4>5</vt:i4>
      </vt:variant>
      <vt:variant>
        <vt:lpwstr/>
      </vt:variant>
      <vt:variant>
        <vt:lpwstr>_Toc359329214</vt:lpwstr>
      </vt:variant>
      <vt:variant>
        <vt:i4>1638458</vt:i4>
      </vt:variant>
      <vt:variant>
        <vt:i4>8</vt:i4>
      </vt:variant>
      <vt:variant>
        <vt:i4>0</vt:i4>
      </vt:variant>
      <vt:variant>
        <vt:i4>5</vt:i4>
      </vt:variant>
      <vt:variant>
        <vt:lpwstr/>
      </vt:variant>
      <vt:variant>
        <vt:lpwstr>_Toc359329213</vt:lpwstr>
      </vt:variant>
      <vt:variant>
        <vt:i4>1638458</vt:i4>
      </vt:variant>
      <vt:variant>
        <vt:i4>2</vt:i4>
      </vt:variant>
      <vt:variant>
        <vt:i4>0</vt:i4>
      </vt:variant>
      <vt:variant>
        <vt:i4>5</vt:i4>
      </vt:variant>
      <vt:variant>
        <vt:lpwstr/>
      </vt:variant>
      <vt:variant>
        <vt:lpwstr>_Toc359329212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creator>Мамонтова</dc:creator>
  <cp:lastModifiedBy>Дзайнукова Марина Ибрагимовна</cp:lastModifiedBy>
  <cp:revision>17</cp:revision>
  <cp:lastPrinted>2022-12-06T15:07:00Z</cp:lastPrinted>
  <dcterms:created xsi:type="dcterms:W3CDTF">2025-02-18T10:58:00Z</dcterms:created>
  <dcterms:modified xsi:type="dcterms:W3CDTF">2025-03-31T10:09:00Z</dcterms:modified>
</cp:coreProperties>
</file>